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C109AA6" w:rsidP="79171ACC" w:rsidRDefault="0C109AA6" w14:paraId="2614B0F1" w14:textId="3F49274E">
      <w:pPr>
        <w:pStyle w:val="Heading1"/>
      </w:pPr>
      <w:r w:rsidRPr="79171ACC" w:rsidR="0C109AA6">
        <w:rPr>
          <w:sz w:val="40"/>
          <w:szCs w:val="40"/>
        </w:rPr>
        <w:t>HollandPTC</w:t>
      </w:r>
      <w:r w:rsidRPr="79171ACC" w:rsidR="0C109AA6">
        <w:rPr>
          <w:sz w:val="40"/>
          <w:szCs w:val="40"/>
        </w:rPr>
        <w:t xml:space="preserve"> – Beamline Research</w:t>
      </w:r>
      <w:r w:rsidRPr="79171ACC" w:rsidR="619A35AE">
        <w:rPr>
          <w:sz w:val="40"/>
          <w:szCs w:val="40"/>
        </w:rPr>
        <w:t xml:space="preserve"> Proposal Form</w:t>
      </w:r>
    </w:p>
    <w:p w:rsidR="79171ACC" w:rsidP="79171ACC" w:rsidRDefault="79171ACC" w14:paraId="424FE6CA" w14:textId="1A21A389">
      <w:pPr>
        <w:pStyle w:val="Normal"/>
      </w:pPr>
    </w:p>
    <w:p w:rsidR="619A35AE" w:rsidP="79171ACC" w:rsidRDefault="619A35AE" w14:paraId="4A70F400" w14:textId="4AD45A59">
      <w:pPr>
        <w:pStyle w:val="Normal"/>
      </w:pPr>
      <w:r w:rsidRPr="3122E1E4" w:rsidR="619A35AE">
        <w:rPr>
          <w:rFonts w:ascii="Calibri" w:hAnsi="Calibri" w:eastAsia="Calibri" w:cs="Calibri" w:asciiTheme="majorAscii" w:hAnsiTheme="majorAscii" w:eastAsiaTheme="majorAscii" w:cstheme="majorAscii"/>
        </w:rPr>
        <w:t>Please</w:t>
      </w:r>
      <w:r w:rsidRPr="3122E1E4" w:rsidR="619A35AE">
        <w:rPr>
          <w:rFonts w:ascii="Calibri" w:hAnsi="Calibri" w:eastAsia="Calibri" w:cs="Calibri" w:asciiTheme="majorAscii" w:hAnsiTheme="majorAscii" w:eastAsiaTheme="majorAscii" w:cstheme="majorAscii"/>
        </w:rPr>
        <w:t xml:space="preserve"> use this </w:t>
      </w:r>
      <w:r w:rsidRPr="3122E1E4" w:rsidR="619A35AE">
        <w:rPr>
          <w:rFonts w:ascii="Calibri" w:hAnsi="Calibri" w:eastAsia="Calibri" w:cs="Calibri" w:asciiTheme="majorAscii" w:hAnsiTheme="majorAscii" w:eastAsiaTheme="majorAscii" w:cstheme="majorAscii"/>
        </w:rPr>
        <w:t xml:space="preserve">form to prepare your proposal. </w:t>
      </w:r>
      <w:r w:rsidRPr="3122E1E4" w:rsidR="1E557611">
        <w:rPr>
          <w:rFonts w:ascii="Calibri" w:hAnsi="Calibri" w:eastAsia="Calibri" w:cs="Calibri" w:asciiTheme="majorAscii" w:hAnsiTheme="majorAscii" w:eastAsiaTheme="majorAscii" w:cstheme="majorAscii"/>
        </w:rPr>
        <w:t xml:space="preserve">The filled-in form should not exceed 8 pages, excluding references. </w:t>
      </w:r>
      <w:r w:rsidRPr="3122E1E4" w:rsidR="2834148D">
        <w:rPr>
          <w:rFonts w:ascii="Calibri" w:hAnsi="Calibri" w:eastAsia="Calibri" w:cs="Calibri" w:asciiTheme="majorAscii" w:hAnsiTheme="majorAscii" w:eastAsiaTheme="majorAscii" w:cstheme="majorAscii"/>
        </w:rPr>
        <w:t>Also r</w:t>
      </w:r>
      <w:r w:rsidRPr="3122E1E4" w:rsidR="29C13BDE">
        <w:rPr>
          <w:rFonts w:ascii="Calibri" w:hAnsi="Calibri" w:eastAsia="Calibri" w:cs="Calibri" w:asciiTheme="majorAscii" w:hAnsiTheme="majorAscii" w:eastAsiaTheme="majorAscii" w:cstheme="majorAscii"/>
        </w:rPr>
        <w:t xml:space="preserve">efer to the </w:t>
      </w:r>
      <w:r w:rsidRPr="3122E1E4" w:rsidR="29C13BDE">
        <w:rPr>
          <w:rFonts w:ascii="Calibri" w:hAnsi="Calibri" w:eastAsia="Calibri" w:cs="Calibri" w:asciiTheme="majorAscii" w:hAnsiTheme="majorAscii" w:eastAsiaTheme="majorAscii" w:cstheme="majorAscii"/>
        </w:rPr>
        <w:t>HollandPTC</w:t>
      </w:r>
      <w:r w:rsidRPr="3122E1E4" w:rsidR="29C13BDE">
        <w:rPr>
          <w:rFonts w:ascii="Calibri" w:hAnsi="Calibri" w:eastAsia="Calibri" w:cs="Calibri" w:asciiTheme="majorAscii" w:hAnsiTheme="majorAscii" w:eastAsiaTheme="majorAscii" w:cstheme="majorAscii"/>
        </w:rPr>
        <w:t xml:space="preserve"> – Beamtime Call info document</w:t>
      </w:r>
      <w:r w:rsidRPr="3122E1E4" w:rsidR="29C13BDE">
        <w:rPr>
          <w:rFonts w:ascii="Calibri" w:hAnsi="Calibri" w:eastAsia="Calibri" w:cs="Calibri" w:asciiTheme="majorAscii" w:hAnsiTheme="majorAscii" w:eastAsiaTheme="majorAscii" w:cstheme="majorAscii"/>
        </w:rPr>
        <w:t xml:space="preserve">. </w:t>
      </w:r>
    </w:p>
    <w:p w:rsidRPr="00A92BBF" w:rsidR="00942A04" w:rsidP="286970C5" w:rsidRDefault="07448491" w14:paraId="37BF0D0F" w14:textId="1C1BFE35">
      <w:pPr>
        <w:pStyle w:val="Heading1"/>
        <w:rPr>
          <w:rFonts w:ascii="Calibri" w:hAnsi="Calibri" w:cs="Calibri"/>
          <w:i/>
          <w:iCs/>
        </w:rPr>
      </w:pPr>
      <w:r>
        <w:t>Description of the project</w:t>
      </w:r>
    </w:p>
    <w:p w:rsidRPr="00A92BBF" w:rsidR="00942A04" w:rsidP="47106E9B" w:rsidRDefault="2380AF53" w14:paraId="5D57529D" w14:textId="74051E6B">
      <w:pPr>
        <w:rPr>
          <w:rFonts w:ascii="Calibri" w:hAnsi="Calibri" w:cs="Calibri"/>
        </w:rPr>
      </w:pPr>
      <w:r w:rsidRPr="47106E9B">
        <w:rPr>
          <w:rFonts w:ascii="Calibri" w:hAnsi="Calibri" w:cs="Calibri"/>
          <w:i/>
          <w:iCs/>
        </w:rPr>
        <w:t>Confidential – Internal Scientific Review Document</w:t>
      </w:r>
    </w:p>
    <w:p w:rsidR="47106E9B" w:rsidP="47106E9B" w:rsidRDefault="47106E9B" w14:paraId="30945196" w14:textId="2FA310F3">
      <w:pPr>
        <w:pStyle w:val="Heading2"/>
        <w:rPr>
          <w:rFonts w:ascii="Calibri" w:hAnsi="Calibri" w:cs="Calibri"/>
        </w:rPr>
      </w:pPr>
    </w:p>
    <w:p w:rsidRPr="00A92BBF" w:rsidR="00942A04" w:rsidRDefault="00674F47" w14:paraId="7A092FE4" w14:textId="77777777">
      <w:pPr>
        <w:pStyle w:val="Heading2"/>
        <w:rPr>
          <w:rFonts w:ascii="Calibri" w:hAnsi="Calibri" w:cs="Calibri"/>
        </w:rPr>
      </w:pPr>
      <w:r w:rsidRPr="00A92BBF">
        <w:rPr>
          <w:rFonts w:ascii="Calibri" w:hAnsi="Calibri" w:cs="Calibri"/>
        </w:rPr>
        <w:t>1. General Information</w:t>
      </w:r>
    </w:p>
    <w:p w:rsidRPr="00A92BBF" w:rsidR="00942A04" w:rsidRDefault="00674F47" w14:paraId="4D7F3C62" w14:textId="709B7D65">
      <w:pPr>
        <w:rPr>
          <w:rFonts w:ascii="Calibri" w:hAnsi="Calibri" w:cs="Calibri"/>
        </w:rPr>
      </w:pPr>
      <w:r w:rsidRPr="79171ACC" w:rsidR="3B1328FD">
        <w:rPr>
          <w:rFonts w:ascii="Calibri" w:hAnsi="Calibri" w:cs="Calibri"/>
          <w:b w:val="1"/>
          <w:bCs w:val="1"/>
        </w:rPr>
        <w:t>Projec</w:t>
      </w:r>
      <w:r w:rsidRPr="79171ACC" w:rsidR="00674F47">
        <w:rPr>
          <w:rFonts w:ascii="Calibri" w:hAnsi="Calibri" w:cs="Calibri"/>
          <w:b w:val="1"/>
          <w:bCs w:val="1"/>
        </w:rPr>
        <w:t>t Title:</w:t>
      </w:r>
    </w:p>
    <w:p w:rsidR="599157AE" w:rsidP="79171ACC" w:rsidRDefault="599157AE" w14:paraId="7A6263E2" w14:textId="74712B97">
      <w:pPr>
        <w:rPr>
          <w:rFonts w:ascii="Calibri" w:hAnsi="Calibri" w:cs="Calibri"/>
        </w:rPr>
      </w:pPr>
      <w:r w:rsidRPr="79171ACC" w:rsidR="00674F47">
        <w:rPr>
          <w:rFonts w:ascii="Calibri" w:hAnsi="Calibri" w:cs="Calibri"/>
        </w:rPr>
        <w:t xml:space="preserve"> </w:t>
      </w:r>
    </w:p>
    <w:p w:rsidR="5642F770" w:rsidP="599157AE" w:rsidRDefault="45402B7D" w14:paraId="013046D3" w14:textId="68AEC4C7">
      <w:pPr>
        <w:rPr>
          <w:rFonts w:ascii="Calibri" w:hAnsi="Calibri" w:cs="Calibri"/>
        </w:rPr>
      </w:pPr>
      <w:r w:rsidRPr="599157AE">
        <w:rPr>
          <w:rFonts w:ascii="Calibri" w:hAnsi="Calibri" w:cs="Calibri"/>
          <w:b/>
          <w:bCs/>
        </w:rPr>
        <w:t xml:space="preserve">Existing points of contact at </w:t>
      </w:r>
      <w:r w:rsidRPr="1EC04ECE" w:rsidR="4EEF96EE">
        <w:rPr>
          <w:rFonts w:ascii="Calibri" w:hAnsi="Calibri" w:cs="Calibri"/>
          <w:b/>
          <w:bCs/>
        </w:rPr>
        <w:t>H</w:t>
      </w:r>
      <w:r w:rsidRPr="1EC04ECE" w:rsidR="033D77CE">
        <w:rPr>
          <w:rFonts w:ascii="Calibri" w:hAnsi="Calibri" w:cs="Calibri"/>
          <w:b/>
          <w:bCs/>
        </w:rPr>
        <w:t>olland</w:t>
      </w:r>
      <w:r w:rsidRPr="1EC04ECE" w:rsidR="4EEF96EE">
        <w:rPr>
          <w:rFonts w:ascii="Calibri" w:hAnsi="Calibri" w:cs="Calibri"/>
          <w:b/>
          <w:bCs/>
        </w:rPr>
        <w:t>PTC</w:t>
      </w:r>
      <w:r w:rsidRPr="599157AE" w:rsidR="5642F770">
        <w:rPr>
          <w:rFonts w:ascii="Calibri" w:hAnsi="Calibri" w:cs="Calibri"/>
          <w:b/>
          <w:bCs/>
        </w:rPr>
        <w:t xml:space="preserve"> </w:t>
      </w:r>
      <w:r w:rsidRPr="599157AE" w:rsidR="5642F770">
        <w:rPr>
          <w:rFonts w:ascii="Calibri" w:hAnsi="Calibri" w:eastAsia="Calibri" w:cs="Calibri"/>
        </w:rPr>
        <w:t xml:space="preserve">(Name(s) and role, email </w:t>
      </w:r>
      <w:proofErr w:type="spellStart"/>
      <w:r w:rsidRPr="599157AE" w:rsidR="5642F770">
        <w:rPr>
          <w:rFonts w:ascii="Calibri" w:hAnsi="Calibri" w:eastAsia="Calibri" w:cs="Calibri"/>
        </w:rPr>
        <w:t>addres</w:t>
      </w:r>
      <w:proofErr w:type="spellEnd"/>
      <w:r w:rsidRPr="599157AE" w:rsidR="5642F770">
        <w:rPr>
          <w:rFonts w:ascii="Calibri" w:hAnsi="Calibri" w:eastAsia="Calibri" w:cs="Calibri"/>
        </w:rPr>
        <w:t>):</w:t>
      </w:r>
    </w:p>
    <w:p w:rsidRPr="00A92BBF" w:rsidR="00942A04" w:rsidRDefault="00674F47" w14:paraId="4D409FE8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t xml:space="preserve"> </w:t>
      </w:r>
    </w:p>
    <w:p w:rsidRPr="00A92BBF" w:rsidR="00942A04" w:rsidP="6BFF29C5" w:rsidRDefault="0AE81017" w14:paraId="0228BCCC" w14:textId="693D9206">
      <w:pPr>
        <w:rPr>
          <w:rFonts w:ascii="Calibri" w:hAnsi="Calibri" w:cs="Calibri"/>
          <w:b/>
          <w:bCs/>
        </w:rPr>
      </w:pPr>
      <w:r w:rsidRPr="599157AE">
        <w:rPr>
          <w:rFonts w:ascii="Calibri" w:hAnsi="Calibri" w:cs="Calibri"/>
          <w:b/>
          <w:bCs/>
        </w:rPr>
        <w:t xml:space="preserve">Is the </w:t>
      </w:r>
      <w:r w:rsidRPr="599157AE" w:rsidR="6CFF7AE9">
        <w:rPr>
          <w:rFonts w:ascii="Calibri" w:hAnsi="Calibri" w:cs="Calibri"/>
          <w:b/>
          <w:bCs/>
        </w:rPr>
        <w:t xml:space="preserve">requested beamtime part of </w:t>
      </w:r>
      <w:r w:rsidRPr="599157AE" w:rsidR="74F19E52">
        <w:rPr>
          <w:rFonts w:ascii="Calibri" w:hAnsi="Calibri" w:cs="Calibri"/>
          <w:b/>
          <w:bCs/>
        </w:rPr>
        <w:t>a research</w:t>
      </w:r>
      <w:r w:rsidRPr="599157AE">
        <w:rPr>
          <w:rFonts w:ascii="Calibri" w:hAnsi="Calibri" w:cs="Calibri"/>
          <w:b/>
          <w:bCs/>
        </w:rPr>
        <w:t xml:space="preserve"> project </w:t>
      </w:r>
      <w:r w:rsidRPr="599157AE" w:rsidR="453B2C22">
        <w:rPr>
          <w:rFonts w:ascii="Calibri" w:hAnsi="Calibri" w:cs="Calibri"/>
          <w:b/>
          <w:bCs/>
        </w:rPr>
        <w:t>that has already received funding</w:t>
      </w:r>
      <w:r w:rsidRPr="599157AE">
        <w:rPr>
          <w:rFonts w:ascii="Calibri" w:hAnsi="Calibri" w:cs="Calibri"/>
          <w:b/>
          <w:bCs/>
        </w:rPr>
        <w:t xml:space="preserve">? </w:t>
      </w:r>
    </w:p>
    <w:p w:rsidR="77CA969F" w:rsidP="599157AE" w:rsidRDefault="77CA969F" w14:paraId="3E2B07AE" w14:textId="2F6FDE13">
      <w:pPr>
        <w:rPr>
          <w:rFonts w:ascii="Calibri" w:hAnsi="Calibri" w:eastAsia="Calibri" w:cs="Calibri"/>
        </w:rPr>
      </w:pPr>
      <w:r w:rsidRPr="599157AE">
        <w:rPr>
          <w:rFonts w:ascii="Calibri" w:hAnsi="Calibri" w:eastAsia="Calibri" w:cs="Calibri"/>
        </w:rPr>
        <w:t>☐ Yes</w:t>
      </w:r>
      <w:r w:rsidRPr="599157AE" w:rsidR="2C5D830E">
        <w:rPr>
          <w:rFonts w:ascii="Calibri" w:hAnsi="Calibri" w:eastAsia="Calibri" w:cs="Calibri"/>
        </w:rPr>
        <w:t xml:space="preserve">     </w:t>
      </w:r>
      <w:r w:rsidRPr="599157AE">
        <w:rPr>
          <w:rFonts w:ascii="Calibri" w:hAnsi="Calibri" w:eastAsia="Calibri" w:cs="Calibri"/>
        </w:rPr>
        <w:t>☐ No</w:t>
      </w:r>
    </w:p>
    <w:p w:rsidR="77CA969F" w:rsidP="599157AE" w:rsidRDefault="77CA969F" w14:paraId="6AB51A3F" w14:textId="5F096A57">
      <w:pPr>
        <w:rPr>
          <w:rFonts w:ascii="Calibri" w:hAnsi="Calibri" w:cs="Calibri"/>
          <w:b/>
          <w:bCs/>
        </w:rPr>
      </w:pPr>
      <w:r w:rsidRPr="599157AE">
        <w:rPr>
          <w:rFonts w:ascii="Calibri" w:hAnsi="Calibri" w:cs="Calibri"/>
          <w:b/>
          <w:bCs/>
        </w:rPr>
        <w:t>If yes, please specify the project name and funding source:</w:t>
      </w:r>
    </w:p>
    <w:p w:rsidR="0502E70A" w:rsidP="0502E70A" w:rsidRDefault="0502E70A" w14:paraId="5774EE5E" w14:textId="63EDF3D4">
      <w:pPr>
        <w:rPr>
          <w:rFonts w:ascii="Calibri" w:hAnsi="Calibri" w:cs="Calibri"/>
          <w:b/>
          <w:bCs/>
        </w:rPr>
      </w:pPr>
    </w:p>
    <w:p w:rsidR="03A5C076" w:rsidP="6BFF29C5" w:rsidRDefault="03A5C076" w14:paraId="4C4DE14F" w14:textId="73D63A45">
      <w:pPr>
        <w:rPr>
          <w:rFonts w:ascii="Calibri" w:hAnsi="Calibri" w:cs="Calibri"/>
          <w:b/>
          <w:bCs/>
        </w:rPr>
      </w:pPr>
      <w:r w:rsidRPr="599157AE">
        <w:rPr>
          <w:rFonts w:ascii="Calibri" w:hAnsi="Calibri" w:cs="Calibri"/>
          <w:b/>
          <w:bCs/>
        </w:rPr>
        <w:t>Do you plan to apply for funding based on the results o</w:t>
      </w:r>
      <w:r w:rsidRPr="599157AE" w:rsidR="260870FD">
        <w:rPr>
          <w:rFonts w:ascii="Calibri" w:hAnsi="Calibri" w:cs="Calibri"/>
          <w:b/>
          <w:bCs/>
        </w:rPr>
        <w:t xml:space="preserve">btained at HollandPTC? </w:t>
      </w:r>
    </w:p>
    <w:p w:rsidRPr="00A92BBF" w:rsidR="00942A04" w:rsidP="599157AE" w:rsidRDefault="4A843D5B" w14:paraId="01A4C81E" w14:textId="06BBC4E2">
      <w:pPr>
        <w:spacing w:before="240" w:after="240"/>
        <w:rPr>
          <w:rFonts w:ascii="Calibri" w:hAnsi="Calibri" w:eastAsia="Calibri" w:cs="Calibri"/>
          <w:b/>
          <w:bCs/>
        </w:rPr>
      </w:pPr>
      <w:r w:rsidRPr="599157AE">
        <w:rPr>
          <w:rFonts w:ascii="Calibri" w:hAnsi="Calibri" w:eastAsia="Calibri" w:cs="Calibri"/>
        </w:rPr>
        <w:t>☐ Yes</w:t>
      </w:r>
      <w:r w:rsidRPr="599157AE" w:rsidR="5DE7B076">
        <w:rPr>
          <w:rFonts w:ascii="Calibri" w:hAnsi="Calibri" w:eastAsia="Calibri" w:cs="Calibri"/>
        </w:rPr>
        <w:t xml:space="preserve">  </w:t>
      </w:r>
      <w:r w:rsidRPr="599157AE">
        <w:rPr>
          <w:rFonts w:ascii="Calibri" w:hAnsi="Calibri" w:eastAsia="Calibri" w:cs="Calibri"/>
        </w:rPr>
        <w:t>☐ No</w:t>
      </w:r>
    </w:p>
    <w:p w:rsidRPr="00A92BBF" w:rsidR="00942A04" w:rsidP="599157AE" w:rsidRDefault="4A843D5B" w14:paraId="69133029" w14:textId="7750ED5B">
      <w:pPr>
        <w:spacing w:before="240" w:after="240"/>
        <w:rPr>
          <w:rFonts w:ascii="Calibri" w:hAnsi="Calibri" w:eastAsia="Calibri" w:cs="Calibri"/>
          <w:b/>
          <w:bCs/>
        </w:rPr>
      </w:pPr>
      <w:r w:rsidRPr="599157AE">
        <w:rPr>
          <w:rFonts w:ascii="Calibri" w:hAnsi="Calibri" w:eastAsia="Calibri" w:cs="Calibri"/>
          <w:b/>
          <w:bCs/>
        </w:rPr>
        <w:t>If yes, please indicate the planned funding scheme or call:</w:t>
      </w:r>
    </w:p>
    <w:p w:rsidR="50DEF63A" w:rsidP="50DEF63A" w:rsidRDefault="00674F47" w14:paraId="0683CA38" w14:textId="228A59DA">
      <w:pPr>
        <w:rPr>
          <w:rFonts w:ascii="Calibri" w:hAnsi="Calibri" w:cs="Calibri"/>
        </w:rPr>
      </w:pPr>
      <w:r w:rsidRPr="599157AE">
        <w:rPr>
          <w:rFonts w:ascii="Calibri" w:hAnsi="Calibri" w:cs="Calibri"/>
        </w:rPr>
        <w:t xml:space="preserve"> </w:t>
      </w:r>
    </w:p>
    <w:p w:rsidRPr="00A92BBF" w:rsidR="00942A04" w:rsidRDefault="007F4812" w14:paraId="17A82B6D" w14:textId="559FD367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26E570D7" w:rsidR="570967B7">
        <w:rPr>
          <w:rFonts w:ascii="Calibri" w:hAnsi="Calibri" w:cs="Calibri"/>
        </w:rPr>
        <w:t>Applicant</w:t>
      </w:r>
      <w:r w:rsidRPr="00A92BBF" w:rsidR="00674F47">
        <w:rPr>
          <w:rFonts w:ascii="Calibri" w:hAnsi="Calibri" w:cs="Calibri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Pr="00A92BBF" w:rsidR="00942A04" w14:paraId="181A09A7" w14:textId="77777777">
        <w:tc>
          <w:tcPr>
            <w:tcW w:w="4320" w:type="dxa"/>
          </w:tcPr>
          <w:p w:rsidRPr="00A92BBF" w:rsidR="00942A04" w:rsidRDefault="00674F47" w14:paraId="2996A202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t>Name and First Name</w:t>
            </w:r>
          </w:p>
        </w:tc>
        <w:tc>
          <w:tcPr>
            <w:tcW w:w="4320" w:type="dxa"/>
          </w:tcPr>
          <w:p w:rsidRPr="00A92BBF" w:rsidR="00942A04" w:rsidRDefault="00942A04" w14:paraId="12D1DD0D" w14:textId="77777777">
            <w:pPr>
              <w:rPr>
                <w:rFonts w:ascii="Calibri" w:hAnsi="Calibri" w:cs="Calibri"/>
              </w:rPr>
            </w:pPr>
          </w:p>
        </w:tc>
      </w:tr>
      <w:tr w:rsidRPr="00A92BBF" w:rsidR="00942A04" w14:paraId="28D2572D" w14:textId="77777777">
        <w:tc>
          <w:tcPr>
            <w:tcW w:w="4320" w:type="dxa"/>
          </w:tcPr>
          <w:p w:rsidRPr="00A92BBF" w:rsidR="00942A04" w:rsidRDefault="00674F47" w14:paraId="39F0FB8C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t>Title</w:t>
            </w:r>
          </w:p>
        </w:tc>
        <w:tc>
          <w:tcPr>
            <w:tcW w:w="4320" w:type="dxa"/>
          </w:tcPr>
          <w:p w:rsidRPr="00A92BBF" w:rsidR="00942A04" w:rsidRDefault="00942A04" w14:paraId="6CEF0652" w14:textId="77777777">
            <w:pPr>
              <w:rPr>
                <w:rFonts w:ascii="Calibri" w:hAnsi="Calibri" w:cs="Calibri"/>
              </w:rPr>
            </w:pPr>
          </w:p>
        </w:tc>
      </w:tr>
      <w:tr w:rsidRPr="00A92BBF" w:rsidR="00942A04" w14:paraId="281734A4" w14:textId="77777777">
        <w:tc>
          <w:tcPr>
            <w:tcW w:w="4320" w:type="dxa"/>
          </w:tcPr>
          <w:p w:rsidRPr="00A92BBF" w:rsidR="00942A04" w:rsidRDefault="00674F47" w14:paraId="286715AB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t>Institution</w:t>
            </w:r>
          </w:p>
        </w:tc>
        <w:tc>
          <w:tcPr>
            <w:tcW w:w="4320" w:type="dxa"/>
          </w:tcPr>
          <w:p w:rsidRPr="00A92BBF" w:rsidR="00942A04" w:rsidRDefault="00942A04" w14:paraId="15B6FD11" w14:textId="77777777">
            <w:pPr>
              <w:rPr>
                <w:rFonts w:ascii="Calibri" w:hAnsi="Calibri" w:cs="Calibri"/>
              </w:rPr>
            </w:pPr>
          </w:p>
        </w:tc>
      </w:tr>
      <w:tr w:rsidRPr="00A92BBF" w:rsidR="00942A04" w14:paraId="1BBA9F4F" w14:textId="77777777">
        <w:tc>
          <w:tcPr>
            <w:tcW w:w="4320" w:type="dxa"/>
          </w:tcPr>
          <w:p w:rsidRPr="00A92BBF" w:rsidR="00942A04" w:rsidRDefault="00674F47" w14:paraId="1D4B4BA6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t>Department</w:t>
            </w:r>
          </w:p>
        </w:tc>
        <w:tc>
          <w:tcPr>
            <w:tcW w:w="4320" w:type="dxa"/>
          </w:tcPr>
          <w:p w:rsidRPr="00A92BBF" w:rsidR="00942A04" w:rsidRDefault="00942A04" w14:paraId="6CA1F180" w14:textId="77777777">
            <w:pPr>
              <w:rPr>
                <w:rFonts w:ascii="Calibri" w:hAnsi="Calibri" w:cs="Calibri"/>
              </w:rPr>
            </w:pPr>
          </w:p>
        </w:tc>
      </w:tr>
      <w:tr w:rsidRPr="00A92BBF" w:rsidR="00942A04" w14:paraId="06D8C945" w14:textId="77777777">
        <w:tc>
          <w:tcPr>
            <w:tcW w:w="4320" w:type="dxa"/>
          </w:tcPr>
          <w:p w:rsidRPr="00A92BBF" w:rsidR="00942A04" w:rsidRDefault="00674F47" w14:paraId="617E4B13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lastRenderedPageBreak/>
              <w:t>Address</w:t>
            </w:r>
          </w:p>
        </w:tc>
        <w:tc>
          <w:tcPr>
            <w:tcW w:w="4320" w:type="dxa"/>
          </w:tcPr>
          <w:p w:rsidRPr="00A92BBF" w:rsidR="00942A04" w:rsidRDefault="00942A04" w14:paraId="45130CA4" w14:textId="77777777">
            <w:pPr>
              <w:rPr>
                <w:rFonts w:ascii="Calibri" w:hAnsi="Calibri" w:cs="Calibri"/>
              </w:rPr>
            </w:pPr>
          </w:p>
        </w:tc>
      </w:tr>
      <w:tr w:rsidRPr="00A92BBF" w:rsidR="00942A04" w14:paraId="565D2249" w14:textId="77777777">
        <w:tc>
          <w:tcPr>
            <w:tcW w:w="4320" w:type="dxa"/>
          </w:tcPr>
          <w:p w:rsidRPr="00A92BBF" w:rsidR="00942A04" w:rsidRDefault="00674F47" w14:paraId="45AE1FCD" w14:textId="77777777">
            <w:pPr>
              <w:rPr>
                <w:rFonts w:ascii="Calibri" w:hAnsi="Calibri" w:cs="Calibri"/>
              </w:rPr>
            </w:pPr>
            <w:r w:rsidRPr="00A92BBF">
              <w:rPr>
                <w:rFonts w:ascii="Calibri" w:hAnsi="Calibri" w:cs="Calibri"/>
              </w:rPr>
              <w:t>Email</w:t>
            </w:r>
          </w:p>
        </w:tc>
        <w:tc>
          <w:tcPr>
            <w:tcW w:w="4320" w:type="dxa"/>
          </w:tcPr>
          <w:p w:rsidRPr="00A92BBF" w:rsidR="00942A04" w:rsidRDefault="00942A04" w14:paraId="4406DD1B" w14:textId="77777777">
            <w:pPr>
              <w:rPr>
                <w:rFonts w:ascii="Calibri" w:hAnsi="Calibri" w:cs="Calibri"/>
              </w:rPr>
            </w:pPr>
          </w:p>
        </w:tc>
      </w:tr>
    </w:tbl>
    <w:p w:rsidRPr="00A92BBF" w:rsidR="00942A04" w:rsidRDefault="00674F47" w14:paraId="4DF91D51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br/>
      </w:r>
    </w:p>
    <w:p w:rsidRPr="00A92BBF" w:rsidR="00942A04" w:rsidRDefault="007F4812" w14:paraId="68E67B40" w14:textId="2F865458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A92BBF" w:rsidR="00674F47">
        <w:rPr>
          <w:rFonts w:ascii="Calibri" w:hAnsi="Calibri" w:cs="Calibri"/>
        </w:rPr>
        <w:t xml:space="preserve">. </w:t>
      </w:r>
      <w:r w:rsidRPr="6A18AA07" w:rsidR="00674F47">
        <w:rPr>
          <w:rFonts w:ascii="Calibri" w:hAnsi="Calibri" w:cs="Calibri"/>
        </w:rPr>
        <w:t>Co-</w:t>
      </w:r>
      <w:r w:rsidRPr="6A18AA07" w:rsidR="482A1D30">
        <w:rPr>
          <w:rFonts w:ascii="Calibri" w:hAnsi="Calibri" w:cs="Calibri"/>
        </w:rPr>
        <w:t>Applicants</w:t>
      </w:r>
    </w:p>
    <w:p w:rsidRPr="00A92BBF" w:rsidR="00942A04" w:rsidRDefault="00674F47" w14:paraId="6D132362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t>Name | Title | Institution | Email</w:t>
      </w:r>
    </w:p>
    <w:p w:rsidRPr="00A92BBF" w:rsidR="00942A04" w:rsidRDefault="00674F47" w14:paraId="12415E57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t xml:space="preserve"> </w:t>
      </w:r>
    </w:p>
    <w:p w:rsidRPr="00A92BBF" w:rsidR="00942A04" w:rsidRDefault="007F4812" w14:paraId="70CCED45" w14:textId="75A1BBD7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A92BBF" w:rsidR="00674F47">
        <w:rPr>
          <w:rFonts w:ascii="Calibri" w:hAnsi="Calibri" w:cs="Calibri"/>
        </w:rPr>
        <w:t>. Scientific Description</w:t>
      </w:r>
    </w:p>
    <w:p w:rsidRPr="00A92BBF" w:rsidR="00942A04" w:rsidP="5C190128" w:rsidRDefault="00674F47" w14:paraId="05B7D95C" w14:textId="3021D30A">
      <w:pPr>
        <w:pStyle w:val="Heading3"/>
        <w:rPr>
          <w:rFonts w:ascii="Calibri" w:hAnsi="Calibri" w:cs="Calibri"/>
        </w:rPr>
      </w:pPr>
      <w:r>
        <w:t xml:space="preserve">Main Experimental / Scientific Goals </w:t>
      </w:r>
    </w:p>
    <w:p w:rsidRPr="00A92BBF" w:rsidR="00942A04" w:rsidRDefault="618BCF12" w14:paraId="00B75CB7" w14:textId="25DEAC8B">
      <w:pPr>
        <w:rPr>
          <w:rFonts w:ascii="Calibri" w:hAnsi="Calibri" w:eastAsia="Calibri" w:cs="Calibri"/>
        </w:rPr>
      </w:pPr>
      <w:r w:rsidRPr="4F00C5BF">
        <w:rPr>
          <w:rFonts w:ascii="Calibri" w:hAnsi="Calibri" w:eastAsia="Calibri" w:cs="Calibri"/>
        </w:rPr>
        <w:t>Provide a concise summary of the scientific objectives</w:t>
      </w:r>
      <w:r w:rsidRPr="7EFB3E43">
        <w:rPr>
          <w:rFonts w:ascii="Calibri" w:hAnsi="Calibri" w:eastAsia="Calibri" w:cs="Calibri"/>
        </w:rPr>
        <w:t>.</w:t>
      </w:r>
    </w:p>
    <w:p w:rsidRPr="00A92BBF" w:rsidR="00942A04" w:rsidRDefault="00674F47" w14:paraId="156C9AA5" w14:textId="77777777">
      <w:pPr>
        <w:rPr>
          <w:rFonts w:ascii="Calibri" w:hAnsi="Calibri" w:cs="Calibri"/>
        </w:rPr>
      </w:pPr>
      <w:r w:rsidRPr="286970C5">
        <w:rPr>
          <w:rFonts w:ascii="Calibri" w:hAnsi="Calibri" w:cs="Calibri"/>
        </w:rPr>
        <w:t xml:space="preserve"> </w:t>
      </w:r>
    </w:p>
    <w:p w:rsidR="286970C5" w:rsidP="286970C5" w:rsidRDefault="286970C5" w14:paraId="1284A2BB" w14:textId="0F655B30">
      <w:pPr>
        <w:rPr>
          <w:rFonts w:ascii="Calibri" w:hAnsi="Calibri" w:cs="Calibri"/>
        </w:rPr>
      </w:pPr>
    </w:p>
    <w:p w:rsidR="286970C5" w:rsidP="286970C5" w:rsidRDefault="286970C5" w14:paraId="27A7D8CB" w14:textId="01795FA3">
      <w:pPr>
        <w:rPr>
          <w:rFonts w:ascii="Calibri" w:hAnsi="Calibri" w:cs="Calibri"/>
        </w:rPr>
      </w:pPr>
    </w:p>
    <w:p w:rsidR="286970C5" w:rsidP="286970C5" w:rsidRDefault="286970C5" w14:paraId="142AD34D" w14:textId="5EB97081">
      <w:pPr>
        <w:rPr>
          <w:rFonts w:ascii="Calibri" w:hAnsi="Calibri" w:cs="Calibri"/>
        </w:rPr>
      </w:pPr>
    </w:p>
    <w:p w:rsidRPr="00A92BBF" w:rsidR="00942A04" w:rsidRDefault="00674F47" w14:paraId="02756E55" w14:textId="69C29FAD">
      <w:pPr>
        <w:pStyle w:val="Heading3"/>
        <w:rPr>
          <w:rFonts w:ascii="Calibri" w:hAnsi="Calibri" w:cs="Calibri"/>
        </w:rPr>
      </w:pPr>
      <w:r w:rsidRPr="599157AE">
        <w:rPr>
          <w:rFonts w:ascii="Calibri" w:hAnsi="Calibri" w:cs="Calibri"/>
        </w:rPr>
        <w:t>State of the Art and Background</w:t>
      </w:r>
      <w:r w:rsidRPr="599157AE" w:rsidR="17CE200D">
        <w:rPr>
          <w:rFonts w:ascii="Calibri" w:hAnsi="Calibri" w:cs="Calibri"/>
        </w:rPr>
        <w:t xml:space="preserve"> </w:t>
      </w:r>
    </w:p>
    <w:p w:rsidR="17CE200D" w:rsidP="599157AE" w:rsidRDefault="17CE200D" w14:paraId="18F8975A" w14:textId="50D92F11">
      <w:pPr>
        <w:rPr>
          <w:rFonts w:asciiTheme="majorHAnsi" w:hAnsiTheme="majorHAnsi" w:eastAsiaTheme="majorEastAsia" w:cstheme="majorBidi"/>
        </w:rPr>
      </w:pPr>
      <w:r w:rsidRPr="599157AE">
        <w:rPr>
          <w:rFonts w:asciiTheme="majorHAnsi" w:hAnsiTheme="majorHAnsi" w:eastAsiaTheme="majorEastAsia" w:cstheme="majorBidi"/>
        </w:rPr>
        <w:t>Provide an overview of the current state of research relevant to the proposed study.</w:t>
      </w:r>
    </w:p>
    <w:p w:rsidRPr="00A92BBF" w:rsidR="00942A04" w:rsidRDefault="00674F47" w14:paraId="6E166F4E" w14:textId="77777777">
      <w:pPr>
        <w:rPr>
          <w:rFonts w:ascii="Calibri" w:hAnsi="Calibri" w:cs="Calibri"/>
        </w:rPr>
      </w:pPr>
      <w:r w:rsidRPr="286970C5">
        <w:rPr>
          <w:rFonts w:ascii="Calibri" w:hAnsi="Calibri" w:cs="Calibri"/>
        </w:rPr>
        <w:t xml:space="preserve"> </w:t>
      </w:r>
    </w:p>
    <w:p w:rsidR="286970C5" w:rsidP="286970C5" w:rsidRDefault="286970C5" w14:paraId="0C3CA50F" w14:textId="660FF39D">
      <w:pPr>
        <w:pStyle w:val="Heading3"/>
        <w:rPr>
          <w:rFonts w:ascii="Calibri" w:hAnsi="Calibri" w:cs="Calibri"/>
        </w:rPr>
      </w:pPr>
    </w:p>
    <w:p w:rsidR="286970C5" w:rsidP="286970C5" w:rsidRDefault="286970C5" w14:paraId="720314AB" w14:textId="10AF7F32">
      <w:pPr>
        <w:pStyle w:val="Heading3"/>
        <w:rPr>
          <w:rFonts w:ascii="Calibri" w:hAnsi="Calibri" w:cs="Calibri"/>
        </w:rPr>
      </w:pPr>
    </w:p>
    <w:p w:rsidR="286970C5" w:rsidP="286970C5" w:rsidRDefault="286970C5" w14:paraId="45635A62" w14:textId="67BF9B75">
      <w:pPr>
        <w:pStyle w:val="Heading3"/>
        <w:rPr>
          <w:rFonts w:ascii="Calibri" w:hAnsi="Calibri" w:cs="Calibri"/>
        </w:rPr>
      </w:pPr>
    </w:p>
    <w:p w:rsidRPr="00A92BBF" w:rsidR="00942A04" w:rsidRDefault="00674F47" w14:paraId="6DB90347" w14:textId="77777777">
      <w:pPr>
        <w:pStyle w:val="Heading3"/>
        <w:rPr>
          <w:rFonts w:ascii="Calibri" w:hAnsi="Calibri" w:cs="Calibri"/>
        </w:rPr>
      </w:pPr>
      <w:r w:rsidRPr="00A92BBF">
        <w:rPr>
          <w:rFonts w:ascii="Calibri" w:hAnsi="Calibri" w:cs="Calibri"/>
        </w:rPr>
        <w:t>Preliminary Work</w:t>
      </w:r>
    </w:p>
    <w:p w:rsidRPr="00A92BBF" w:rsidR="00942A04" w:rsidP="599157AE" w:rsidRDefault="5195D923" w14:paraId="6DBF9E5F" w14:textId="1FDEF7BB">
      <w:pPr>
        <w:rPr>
          <w:rFonts w:ascii="Calibri" w:hAnsi="Calibri" w:cs="Calibri"/>
        </w:rPr>
      </w:pPr>
      <w:r w:rsidRPr="599157AE">
        <w:rPr>
          <w:rFonts w:ascii="Calibri" w:hAnsi="Calibri" w:eastAsia="Calibri" w:cs="Calibri"/>
        </w:rPr>
        <w:t>Describe any preliminary data or previous studies supporting the feasibility of the proposed experiment.</w:t>
      </w:r>
    </w:p>
    <w:p w:rsidR="599157AE" w:rsidP="599157AE" w:rsidRDefault="599157AE" w14:paraId="4A7C770B" w14:textId="3FBEEE31">
      <w:pPr>
        <w:rPr>
          <w:rFonts w:ascii="Calibri" w:hAnsi="Calibri" w:eastAsia="Calibri" w:cs="Calibri"/>
        </w:rPr>
      </w:pPr>
    </w:p>
    <w:p w:rsidR="286970C5" w:rsidP="286970C5" w:rsidRDefault="286970C5" w14:paraId="2A96C4CD" w14:textId="3D4C50AA">
      <w:pPr>
        <w:pStyle w:val="Heading3"/>
        <w:rPr>
          <w:rFonts w:ascii="Calibri" w:hAnsi="Calibri" w:cs="Calibri"/>
        </w:rPr>
      </w:pPr>
    </w:p>
    <w:p w:rsidR="286970C5" w:rsidP="286970C5" w:rsidRDefault="286970C5" w14:paraId="34DB296A" w14:textId="22FBB151">
      <w:pPr>
        <w:pStyle w:val="Heading3"/>
        <w:rPr>
          <w:rFonts w:ascii="Calibri" w:hAnsi="Calibri" w:cs="Calibri"/>
        </w:rPr>
      </w:pPr>
    </w:p>
    <w:p w:rsidR="286970C5" w:rsidP="286970C5" w:rsidRDefault="286970C5" w14:paraId="0F729774" w14:textId="66DC4785">
      <w:pPr>
        <w:pStyle w:val="Heading3"/>
        <w:rPr>
          <w:rFonts w:ascii="Calibri" w:hAnsi="Calibri" w:cs="Calibri"/>
        </w:rPr>
      </w:pPr>
    </w:p>
    <w:p w:rsidRPr="00A92BBF" w:rsidR="00942A04" w:rsidRDefault="09A76C9A" w14:paraId="6B2B8BC9" w14:textId="0A5C6A1C">
      <w:pPr>
        <w:pStyle w:val="Heading3"/>
        <w:rPr>
          <w:rFonts w:ascii="Calibri" w:hAnsi="Calibri" w:cs="Calibri"/>
        </w:rPr>
      </w:pPr>
      <w:r w:rsidRPr="5915A7AB">
        <w:rPr>
          <w:rFonts w:ascii="Calibri" w:hAnsi="Calibri" w:cs="Calibri"/>
        </w:rPr>
        <w:t>Beyond</w:t>
      </w:r>
      <w:r w:rsidRPr="5915A7AB" w:rsidR="6B832C4C">
        <w:rPr>
          <w:rFonts w:ascii="Calibri" w:hAnsi="Calibri" w:cs="Calibri"/>
        </w:rPr>
        <w:t xml:space="preserve"> </w:t>
      </w:r>
      <w:r w:rsidRPr="05F9BF5D">
        <w:rPr>
          <w:rFonts w:ascii="Calibri" w:hAnsi="Calibri" w:cs="Calibri"/>
        </w:rPr>
        <w:t>the</w:t>
      </w:r>
      <w:r w:rsidRPr="05F9BF5D" w:rsidR="6B832C4C">
        <w:rPr>
          <w:rFonts w:ascii="Calibri" w:hAnsi="Calibri" w:cs="Calibri"/>
        </w:rPr>
        <w:t xml:space="preserve"> </w:t>
      </w:r>
      <w:r w:rsidRPr="5915A7AB" w:rsidR="6B832C4C">
        <w:rPr>
          <w:rFonts w:ascii="Calibri" w:hAnsi="Calibri" w:cs="Calibri"/>
        </w:rPr>
        <w:t>state of the art</w:t>
      </w:r>
    </w:p>
    <w:p w:rsidR="3B612BA4" w:rsidP="599157AE" w:rsidRDefault="3B612BA4" w14:paraId="44A48261" w14:textId="53CC098C">
      <w:pPr>
        <w:rPr>
          <w:rFonts w:asciiTheme="majorHAnsi" w:hAnsiTheme="majorHAnsi" w:eastAsiaTheme="majorEastAsia" w:cstheme="majorBidi"/>
        </w:rPr>
      </w:pPr>
      <w:r w:rsidRPr="599157AE">
        <w:rPr>
          <w:rFonts w:asciiTheme="majorHAnsi" w:hAnsiTheme="majorHAnsi" w:eastAsiaTheme="majorEastAsia" w:cstheme="majorBidi"/>
        </w:rPr>
        <w:t>Explain how the proposed approach advances beyond existing methods or knowledge.</w:t>
      </w:r>
    </w:p>
    <w:p w:rsidRPr="00A92BBF" w:rsidR="00942A04" w:rsidRDefault="00674F47" w14:paraId="009E7FCE" w14:textId="77777777">
      <w:pPr>
        <w:rPr>
          <w:rFonts w:ascii="Calibri" w:hAnsi="Calibri" w:cs="Calibri"/>
        </w:rPr>
      </w:pPr>
      <w:r w:rsidRPr="286970C5">
        <w:rPr>
          <w:rFonts w:ascii="Calibri" w:hAnsi="Calibri" w:cs="Calibri"/>
        </w:rPr>
        <w:lastRenderedPageBreak/>
        <w:t xml:space="preserve"> </w:t>
      </w:r>
    </w:p>
    <w:p w:rsidR="286970C5" w:rsidP="286970C5" w:rsidRDefault="286970C5" w14:paraId="1F6A5D88" w14:textId="5B96A5FA">
      <w:pPr>
        <w:pStyle w:val="Heading3"/>
        <w:rPr>
          <w:rFonts w:ascii="Calibri" w:hAnsi="Calibri" w:cs="Calibri"/>
        </w:rPr>
      </w:pPr>
    </w:p>
    <w:p w:rsidR="286970C5" w:rsidP="286970C5" w:rsidRDefault="286970C5" w14:paraId="1242023D" w14:textId="48145377">
      <w:pPr>
        <w:pStyle w:val="Heading3"/>
        <w:rPr>
          <w:rFonts w:ascii="Calibri" w:hAnsi="Calibri" w:cs="Calibri"/>
        </w:rPr>
      </w:pPr>
    </w:p>
    <w:p w:rsidR="286970C5" w:rsidP="286970C5" w:rsidRDefault="286970C5" w14:paraId="7795F1A8" w14:textId="0163DA21">
      <w:pPr>
        <w:pStyle w:val="Heading3"/>
        <w:rPr>
          <w:rFonts w:ascii="Calibri" w:hAnsi="Calibri" w:cs="Calibri"/>
        </w:rPr>
      </w:pPr>
    </w:p>
    <w:p w:rsidRPr="00A92BBF" w:rsidR="00942A04" w:rsidP="0502E70A" w:rsidRDefault="2380AF53" w14:paraId="073145F1" w14:textId="348F100D">
      <w:pPr>
        <w:pStyle w:val="Heading3"/>
        <w:rPr>
          <w:rFonts w:ascii="Calibri" w:hAnsi="Calibri" w:cs="Calibri"/>
        </w:rPr>
      </w:pPr>
      <w:r w:rsidRPr="599157AE">
        <w:rPr>
          <w:rFonts w:ascii="Calibri" w:hAnsi="Calibri" w:cs="Calibri"/>
        </w:rPr>
        <w:t>Expected Results</w:t>
      </w:r>
    </w:p>
    <w:p w:rsidRPr="00A92BBF" w:rsidR="00942A04" w:rsidP="599157AE" w:rsidRDefault="52F35B9A" w14:paraId="67170E8E" w14:textId="4233BD35">
      <w:pPr>
        <w:rPr>
          <w:rFonts w:asciiTheme="majorHAnsi" w:hAnsiTheme="majorHAnsi" w:eastAsiaTheme="majorEastAsia" w:cstheme="majorBidi"/>
        </w:rPr>
      </w:pPr>
      <w:r w:rsidRPr="599157AE">
        <w:rPr>
          <w:rFonts w:asciiTheme="majorHAnsi" w:hAnsiTheme="majorHAnsi" w:eastAsiaTheme="majorEastAsia" w:cstheme="majorBidi"/>
        </w:rPr>
        <w:t>Describe the expected outcomes of the experiment.</w:t>
      </w:r>
    </w:p>
    <w:p w:rsidR="4846F394" w:rsidP="4846F394" w:rsidRDefault="4846F394" w14:paraId="1A5544B2" w14:textId="2BCA102A">
      <w:pPr>
        <w:pStyle w:val="Heading3"/>
        <w:rPr>
          <w:rFonts w:ascii="Calibri" w:hAnsi="Calibri" w:cs="Calibri"/>
        </w:rPr>
      </w:pPr>
    </w:p>
    <w:p w:rsidR="286970C5" w:rsidP="286970C5" w:rsidRDefault="286970C5" w14:paraId="59B003DB" w14:textId="0DD3F70B">
      <w:pPr>
        <w:pStyle w:val="Heading3"/>
        <w:rPr>
          <w:rFonts w:ascii="Calibri" w:hAnsi="Calibri" w:cs="Calibri"/>
        </w:rPr>
      </w:pPr>
    </w:p>
    <w:p w:rsidR="286970C5" w:rsidP="286970C5" w:rsidRDefault="286970C5" w14:paraId="02329B57" w14:textId="103F1ED8">
      <w:pPr>
        <w:pStyle w:val="Heading3"/>
        <w:rPr>
          <w:rFonts w:ascii="Calibri" w:hAnsi="Calibri" w:cs="Calibri"/>
        </w:rPr>
      </w:pPr>
    </w:p>
    <w:p w:rsidR="286970C5" w:rsidP="286970C5" w:rsidRDefault="286970C5" w14:paraId="78B5CDB0" w14:textId="78D63660">
      <w:pPr>
        <w:pStyle w:val="Heading3"/>
        <w:rPr>
          <w:rFonts w:ascii="Calibri" w:hAnsi="Calibri" w:cs="Calibri"/>
        </w:rPr>
      </w:pPr>
    </w:p>
    <w:p w:rsidR="0DCEDB15" w:rsidP="1C9FA370" w:rsidRDefault="0DCEDB15" w14:paraId="59826C92" w14:textId="1F019576">
      <w:pPr>
        <w:pStyle w:val="Heading3"/>
      </w:pPr>
      <w:r w:rsidRPr="0E3A475E">
        <w:rPr>
          <w:rFonts w:ascii="Calibri" w:hAnsi="Calibri" w:cs="Calibri"/>
        </w:rPr>
        <w:t>Relevance</w:t>
      </w:r>
    </w:p>
    <w:p w:rsidRPr="00DA7C22" w:rsidR="0E3A475E" w:rsidP="0E3A475E" w:rsidRDefault="0DCEDB15" w14:paraId="32C7C63A" w14:textId="074C1D7E">
      <w:pPr>
        <w:rPr>
          <w:rFonts w:asciiTheme="majorHAnsi" w:hAnsiTheme="majorHAnsi" w:cstheme="majorHAnsi"/>
        </w:rPr>
      </w:pPr>
      <w:r w:rsidRPr="00DA7C22">
        <w:rPr>
          <w:rFonts w:asciiTheme="majorHAnsi" w:hAnsiTheme="majorHAnsi" w:cstheme="majorHAnsi"/>
        </w:rPr>
        <w:t>What is the anticipated relevance of the results for the field of research?</w:t>
      </w:r>
    </w:p>
    <w:p w:rsidRPr="00A92BBF" w:rsidR="00942A04" w:rsidP="0502E70A" w:rsidRDefault="00942A04" w14:paraId="2B4CFBB9" w14:textId="378E8FE7"/>
    <w:p w:rsidR="286970C5" w:rsidP="286970C5" w:rsidRDefault="286970C5" w14:paraId="2500757C" w14:textId="3D54607E">
      <w:pPr>
        <w:pStyle w:val="Heading3"/>
      </w:pPr>
    </w:p>
    <w:p w:rsidR="286970C5" w:rsidP="286970C5" w:rsidRDefault="286970C5" w14:paraId="20CEABC8" w14:textId="213BEEAE">
      <w:pPr>
        <w:pStyle w:val="Heading3"/>
      </w:pPr>
    </w:p>
    <w:p w:rsidR="286970C5" w:rsidP="286970C5" w:rsidRDefault="286970C5" w14:paraId="5EF9DF1C" w14:textId="6F259B2E">
      <w:pPr>
        <w:pStyle w:val="Heading3"/>
      </w:pPr>
    </w:p>
    <w:p w:rsidRPr="00A92BBF" w:rsidR="00942A04" w:rsidP="0502E70A" w:rsidRDefault="126396BE" w14:paraId="41A44BB3" w14:textId="33CB4CD3">
      <w:pPr>
        <w:pStyle w:val="Heading3"/>
      </w:pPr>
      <w:r>
        <w:t>R</w:t>
      </w:r>
      <w:r w:rsidR="1617AA1D">
        <w:t>isk factors</w:t>
      </w:r>
    </w:p>
    <w:p w:rsidR="6B82BE8A" w:rsidP="6B82BE8A" w:rsidRDefault="0F3FFC47" w14:paraId="133E0647" w14:textId="0D042D50">
      <w:pPr>
        <w:rPr>
          <w:rFonts w:asciiTheme="majorHAnsi" w:hAnsiTheme="majorHAnsi" w:cstheme="majorBidi"/>
        </w:rPr>
      </w:pPr>
      <w:r w:rsidRPr="35130942">
        <w:rPr>
          <w:rFonts w:asciiTheme="majorHAnsi" w:hAnsiTheme="majorHAnsi" w:cstheme="majorBidi"/>
        </w:rPr>
        <w:t>What risk factors could limit the relevance of the results of the experiment?</w:t>
      </w:r>
    </w:p>
    <w:p w:rsidRPr="00A92BBF" w:rsidR="00942A04" w:rsidP="0502E70A" w:rsidRDefault="00942A04" w14:paraId="7D9C20C0" w14:textId="70B49757"/>
    <w:p w:rsidR="286970C5" w:rsidP="286970C5" w:rsidRDefault="286970C5" w14:paraId="33C01B28" w14:textId="3FA828B7">
      <w:pPr>
        <w:pStyle w:val="Heading3"/>
      </w:pPr>
    </w:p>
    <w:p w:rsidR="286970C5" w:rsidP="286970C5" w:rsidRDefault="286970C5" w14:paraId="4703B14B" w14:textId="727C611E">
      <w:pPr>
        <w:pStyle w:val="Heading3"/>
      </w:pPr>
    </w:p>
    <w:p w:rsidR="286970C5" w:rsidP="286970C5" w:rsidRDefault="286970C5" w14:paraId="7F66ACCB" w14:textId="2D48408E">
      <w:pPr>
        <w:pStyle w:val="Heading3"/>
      </w:pPr>
    </w:p>
    <w:p w:rsidRPr="00A92BBF" w:rsidR="4E5FD6E2" w:rsidP="6DCD44FB" w:rsidRDefault="598FBE67" w14:paraId="53C41110" w14:textId="33DC4283">
      <w:pPr>
        <w:pStyle w:val="Heading3"/>
      </w:pPr>
      <w:r>
        <w:t>Beam time slots</w:t>
      </w:r>
    </w:p>
    <w:p w:rsidRPr="0047469D" w:rsidR="00942A04" w:rsidP="599157AE" w:rsidRDefault="5C5B2D30" w14:paraId="46F17E19" w14:textId="65ADBE4B">
      <w:pPr>
        <w:rPr>
          <w:rFonts w:eastAsia="Calibri" w:asciiTheme="majorHAnsi" w:hAnsiTheme="majorHAnsi" w:cstheme="majorHAnsi"/>
          <w:b/>
          <w:bCs/>
          <w:color w:val="4F81BD" w:themeColor="accent1"/>
        </w:rPr>
      </w:pPr>
      <w:r w:rsidRPr="0047469D">
        <w:rPr>
          <w:rFonts w:asciiTheme="majorHAnsi" w:hAnsiTheme="majorHAnsi" w:cstheme="majorHAnsi"/>
        </w:rPr>
        <w:t>Discuss why the requested amount of beam time slots is adequate for the proposed experiment.</w:t>
      </w:r>
    </w:p>
    <w:p w:rsidRPr="00A92BBF" w:rsidR="00942A04" w:rsidP="0502E70A" w:rsidRDefault="00942A04" w14:paraId="0F7EBD4E" w14:textId="63766BDE"/>
    <w:p w:rsidRPr="00A92BBF" w:rsidR="00942A04" w:rsidRDefault="00674F47" w14:paraId="330CCCE4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t xml:space="preserve"> </w:t>
      </w:r>
    </w:p>
    <w:p w:rsidRPr="00A92BBF" w:rsidR="00942A04" w:rsidP="2EF154F8" w:rsidRDefault="2380AF53" w14:paraId="3512060F" w14:textId="552F54BF">
      <w:pPr>
        <w:pStyle w:val="Heading2"/>
        <w:rPr>
          <w:rFonts w:ascii="Calibri" w:hAnsi="Calibri" w:cs="Calibri"/>
        </w:rPr>
      </w:pPr>
    </w:p>
    <w:p w:rsidRPr="00A92BBF" w:rsidR="00942A04" w:rsidP="2EF154F8" w:rsidRDefault="2380AF53" w14:paraId="7D2E4B3A" w14:textId="5B8AE1F0">
      <w:pPr/>
      <w:r>
        <w:br w:type="page"/>
      </w:r>
    </w:p>
    <w:p w:rsidRPr="00A92BBF" w:rsidR="00942A04" w:rsidRDefault="2380AF53" w14:paraId="0D1D1DC0" w14:textId="762E4754">
      <w:pPr>
        <w:pStyle w:val="Heading2"/>
        <w:rPr>
          <w:rFonts w:ascii="Calibri" w:hAnsi="Calibri" w:cs="Calibri"/>
        </w:rPr>
      </w:pPr>
      <w:r w:rsidRPr="2EF154F8" w:rsidR="2380AF53">
        <w:rPr>
          <w:rFonts w:ascii="Calibri" w:hAnsi="Calibri" w:cs="Calibri"/>
        </w:rPr>
        <w:t>6. Experimental Plan</w:t>
      </w:r>
      <w:r w:rsidRPr="2EF154F8" w:rsidR="597065D9">
        <w:rPr>
          <w:rFonts w:ascii="Calibri" w:hAnsi="Calibri" w:cs="Calibri"/>
        </w:rPr>
        <w:t xml:space="preserve"> /</w:t>
      </w:r>
      <w:r w:rsidRPr="2EF154F8" w:rsidR="597065D9">
        <w:rPr>
          <w:rFonts w:ascii="Calibri" w:hAnsi="Calibri" w:cs="Calibri"/>
        </w:rPr>
        <w:t xml:space="preserve"> Protocol</w:t>
      </w:r>
    </w:p>
    <w:p w:rsidR="2DBC7832" w:rsidP="2DBC7832" w:rsidRDefault="2DBC7832" w14:paraId="6740CFCA" w14:textId="7B38B210"/>
    <w:p w:rsidR="7A01AFE2" w:rsidP="116FF43A" w:rsidRDefault="7A01AFE2" w14:paraId="5A3E2777" w14:textId="3DEED3E6">
      <w:pPr>
        <w:pStyle w:val="Heading3"/>
        <w:rPr>
          <w:rFonts w:ascii="Calibri" w:hAnsi="Calibri" w:cs="Calibri"/>
          <w:color w:val="auto"/>
        </w:rPr>
      </w:pPr>
      <w:r w:rsidRPr="79171ACC" w:rsidR="7A01AFE2">
        <w:rPr>
          <w:rFonts w:ascii="Calibri" w:hAnsi="Calibri" w:cs="Calibri"/>
          <w:color w:val="auto"/>
        </w:rPr>
        <w:t xml:space="preserve">Describe the experimental hardware setup that you plan to use. </w:t>
      </w:r>
    </w:p>
    <w:p w:rsidR="48E97628" w:rsidP="48E97628" w:rsidRDefault="48E97628" w14:paraId="3EC3088C" w14:textId="0D8895FD">
      <w:pPr>
        <w:rPr>
          <w:rFonts w:ascii="Calibri" w:hAnsi="Calibri" w:cs="Calibri"/>
        </w:rPr>
      </w:pPr>
    </w:p>
    <w:p w:rsidR="49C313A0" w:rsidP="49C313A0" w:rsidRDefault="49C313A0" w14:paraId="54F76105" w14:textId="3D9487A3">
      <w:pPr>
        <w:rPr>
          <w:rFonts w:ascii="Calibri" w:hAnsi="Calibri" w:cs="Calibri"/>
        </w:rPr>
      </w:pPr>
    </w:p>
    <w:p w:rsidR="286970C5" w:rsidP="286970C5" w:rsidRDefault="286970C5" w14:paraId="16D5E7A3" w14:textId="32D20E8D">
      <w:pPr>
        <w:rPr>
          <w:rFonts w:ascii="Calibri" w:hAnsi="Calibri" w:cs="Calibri"/>
        </w:rPr>
      </w:pPr>
    </w:p>
    <w:p w:rsidR="286970C5" w:rsidP="286970C5" w:rsidRDefault="286970C5" w14:paraId="61A6F3D4" w14:textId="1945B3AD">
      <w:pPr>
        <w:rPr>
          <w:rFonts w:ascii="Calibri" w:hAnsi="Calibri" w:cs="Calibri"/>
        </w:rPr>
      </w:pPr>
    </w:p>
    <w:p w:rsidRPr="000F4CA4" w:rsidR="7A01AFE2" w:rsidP="000F4CA4" w:rsidRDefault="7A01AFE2" w14:paraId="2622480C" w14:textId="2E1C8A5D">
      <w:pPr>
        <w:rPr>
          <w:rFonts w:ascii="Calibri" w:hAnsi="Calibri" w:cs="Calibri"/>
          <w:b/>
          <w:bCs/>
        </w:rPr>
      </w:pPr>
      <w:r w:rsidRPr="000F4CA4">
        <w:rPr>
          <w:rFonts w:ascii="Calibri" w:hAnsi="Calibri" w:cs="Calibri"/>
        </w:rPr>
        <w:t xml:space="preserve">Describe the irradiated target/sample and how it will be contained and positioned. </w:t>
      </w:r>
      <w:r w:rsidRPr="000F4CA4" w:rsidR="6137C509">
        <w:rPr>
          <w:rFonts w:ascii="Calibri" w:hAnsi="Calibri" w:cs="Calibri"/>
          <w:b/>
          <w:bCs/>
        </w:rPr>
        <w:t>How many separate samples do you plan to irradiate?</w:t>
      </w:r>
    </w:p>
    <w:p w:rsidR="4D031F72" w:rsidP="4D031F72" w:rsidRDefault="4D031F72" w14:paraId="23C2EE48" w14:textId="5483BCAD">
      <w:pPr>
        <w:rPr>
          <w:rFonts w:ascii="Calibri" w:hAnsi="Calibri" w:cs="Calibri"/>
        </w:rPr>
      </w:pPr>
    </w:p>
    <w:p w:rsidR="70076F8E" w:rsidP="70076F8E" w:rsidRDefault="70076F8E" w14:paraId="3121517E" w14:textId="527B1AE4"/>
    <w:p w:rsidR="286970C5" w:rsidRDefault="286970C5" w14:paraId="164532D4" w14:textId="272E957F"/>
    <w:p w:rsidR="286970C5" w:rsidRDefault="286970C5" w14:paraId="38A87833" w14:textId="32005727"/>
    <w:p w:rsidR="7A01AFE2" w:rsidP="24904B29" w:rsidRDefault="7A01AFE2" w14:paraId="508C0B08" w14:textId="0559A420">
      <w:pPr>
        <w:rPr>
          <w:rFonts w:ascii="Calibri" w:hAnsi="Calibri" w:cs="Calibri"/>
        </w:rPr>
      </w:pPr>
      <w:r w:rsidRPr="3B3D0DEC">
        <w:rPr>
          <w:rFonts w:ascii="Calibri" w:hAnsi="Calibri" w:cs="Calibri"/>
        </w:rPr>
        <w:t>Based on the description of the HollandPTC research beam in Annex A, provide a description of the beam characteristics required for your experiment</w:t>
      </w:r>
      <w:r w:rsidRPr="4043BD47">
        <w:rPr>
          <w:rFonts w:ascii="Calibri" w:hAnsi="Calibri" w:cs="Calibri"/>
        </w:rPr>
        <w:t xml:space="preserve"> (</w:t>
      </w:r>
      <w:r w:rsidRPr="3B3D0DEC">
        <w:rPr>
          <w:rFonts w:ascii="Calibri" w:hAnsi="Calibri" w:cs="Calibri"/>
        </w:rPr>
        <w:t xml:space="preserve">beam energies, dose to target or fluence, field size (if scattered beam), flux or intensity, </w:t>
      </w:r>
      <w:r w:rsidRPr="3B3D0DEC">
        <w:rPr>
          <w:rFonts w:ascii="Calibri" w:hAnsi="Calibri" w:eastAsia="Calibri" w:cs="Calibri"/>
        </w:rPr>
        <w:t>mono-energetic beam or spread-out Bragg peak</w:t>
      </w:r>
      <w:r w:rsidRPr="78ADB1B9" w:rsidR="16167470">
        <w:rPr>
          <w:rFonts w:ascii="Calibri" w:hAnsi="Calibri" w:eastAsia="Calibri" w:cs="Calibri"/>
        </w:rPr>
        <w:t>)</w:t>
      </w:r>
      <w:r w:rsidRPr="78ADB1B9">
        <w:rPr>
          <w:rFonts w:ascii="Calibri" w:hAnsi="Calibri" w:eastAsia="Calibri" w:cs="Calibri"/>
        </w:rPr>
        <w:t>.</w:t>
      </w:r>
    </w:p>
    <w:p w:rsidR="0EF6C889" w:rsidP="0EF6C889" w:rsidRDefault="0EF6C889" w14:paraId="2A153D36" w14:textId="0E158C30"/>
    <w:p w:rsidR="286970C5" w:rsidRDefault="286970C5" w14:paraId="1A68A751" w14:textId="48DD781A"/>
    <w:p w:rsidR="286970C5" w:rsidP="286970C5" w:rsidRDefault="286970C5" w14:paraId="43D0EBDE" w14:textId="4100DBED"/>
    <w:p w:rsidR="48219067" w:rsidRDefault="48219067" w14:paraId="4311DE8F" w14:textId="4B2C79A9"/>
    <w:p w:rsidR="4B27BCEE" w:rsidP="48219067" w:rsidRDefault="4B27BCEE" w14:paraId="46D8FCB9" w14:textId="228A3113">
      <w:pPr>
        <w:rPr>
          <w:rFonts w:ascii="Calibri" w:hAnsi="Calibri" w:cs="Calibri"/>
        </w:rPr>
      </w:pPr>
      <w:r w:rsidRPr="48219067">
        <w:rPr>
          <w:rFonts w:ascii="Calibri" w:hAnsi="Calibri" w:cs="Calibri"/>
        </w:rPr>
        <w:t xml:space="preserve">Briefly describe the preparation work that is needed on-site before an irradiation slot can start (setup, sample preparation, etc.). </w:t>
      </w:r>
    </w:p>
    <w:p w:rsidR="48219067" w:rsidP="48219067" w:rsidRDefault="48219067" w14:paraId="73EC9B7D" w14:textId="4E33CC5C">
      <w:pPr>
        <w:rPr>
          <w:rFonts w:ascii="Calibri" w:hAnsi="Calibri" w:cs="Calibri"/>
        </w:rPr>
      </w:pPr>
    </w:p>
    <w:p w:rsidR="48219067" w:rsidP="48219067" w:rsidRDefault="48219067" w14:paraId="39006C12" w14:textId="24E56B7A">
      <w:pPr>
        <w:rPr>
          <w:rFonts w:ascii="Calibri" w:hAnsi="Calibri" w:cs="Calibri"/>
        </w:rPr>
      </w:pPr>
    </w:p>
    <w:p w:rsidR="286970C5" w:rsidP="286970C5" w:rsidRDefault="286970C5" w14:paraId="03E1F9C3" w14:textId="413BCF57">
      <w:pPr>
        <w:rPr>
          <w:rFonts w:ascii="Calibri" w:hAnsi="Calibri" w:cs="Calibri"/>
        </w:rPr>
      </w:pPr>
    </w:p>
    <w:p w:rsidR="286970C5" w:rsidP="286970C5" w:rsidRDefault="286970C5" w14:paraId="00429FD5" w14:textId="3CEA5FB1">
      <w:pPr>
        <w:rPr>
          <w:rFonts w:ascii="Calibri" w:hAnsi="Calibri" w:cs="Calibri"/>
        </w:rPr>
      </w:pPr>
    </w:p>
    <w:p w:rsidR="4B27BCEE" w:rsidP="48219067" w:rsidRDefault="4B27BCEE" w14:paraId="2662C184" w14:textId="7A1D3382">
      <w:pPr>
        <w:rPr>
          <w:rFonts w:ascii="Calibri" w:hAnsi="Calibri" w:cs="Calibri"/>
          <w:b/>
          <w:bCs/>
        </w:rPr>
      </w:pPr>
      <w:r w:rsidRPr="48219067">
        <w:rPr>
          <w:rFonts w:ascii="Calibri" w:hAnsi="Calibri" w:cs="Calibri"/>
        </w:rPr>
        <w:lastRenderedPageBreak/>
        <w:t xml:space="preserve">Briefly describe any work required after an irradiation slot (sample fixation, post-irradiation data acquisition, etc.).   </w:t>
      </w:r>
    </w:p>
    <w:p w:rsidR="48219067" w:rsidRDefault="48219067" w14:paraId="0F4F1D57" w14:textId="198F3ACB"/>
    <w:p w:rsidR="3B3D0DEC" w:rsidP="3B3D0DEC" w:rsidRDefault="3B3D0DEC" w14:paraId="1412D940" w14:textId="3703ADAB"/>
    <w:p w:rsidR="286970C5" w:rsidRDefault="286970C5" w14:paraId="47661142" w14:textId="0AEB69F1"/>
    <w:p w:rsidR="286970C5" w:rsidRDefault="286970C5" w14:paraId="554DCB02" w14:textId="48690A52"/>
    <w:p w:rsidR="70BE0589" w:rsidP="599157AE" w:rsidRDefault="5528655B" w14:paraId="7AB982B2" w14:textId="5120DC18">
      <w:pPr>
        <w:rPr>
          <w:rFonts w:ascii="Calibri" w:hAnsi="Calibri" w:eastAsia="MS Mincho" w:cs="Calibri"/>
          <w:b/>
          <w:bCs/>
        </w:rPr>
      </w:pPr>
      <w:r w:rsidRPr="599157AE">
        <w:rPr>
          <w:rFonts w:ascii="Calibri" w:hAnsi="Calibri" w:eastAsia="MS Mincho" w:cs="Calibri"/>
          <w:b/>
          <w:bCs/>
        </w:rPr>
        <w:t>Do your samples require specific storage conditions before and/or after irradiation?</w:t>
      </w:r>
      <w:r w:rsidR="70BE0589">
        <w:br/>
      </w:r>
      <w:r w:rsidRPr="599157AE">
        <w:rPr>
          <w:rFonts w:ascii="Calibri" w:hAnsi="Calibri" w:eastAsia="MS Mincho" w:cs="Calibri"/>
          <w:b/>
          <w:bCs/>
        </w:rPr>
        <w:t xml:space="preserve"> (e.g., incubator, temperature control, shielding)</w:t>
      </w:r>
    </w:p>
    <w:p w:rsidR="70BE0589" w:rsidP="599157AE" w:rsidRDefault="70BE0589" w14:paraId="77A38E88" w14:textId="6404D2E6">
      <w:pPr>
        <w:rPr>
          <w:rFonts w:ascii="Calibri" w:hAnsi="Calibri" w:eastAsia="MS Mincho" w:cs="Calibri"/>
          <w:b/>
          <w:bCs/>
        </w:rPr>
      </w:pPr>
    </w:p>
    <w:p w:rsidR="70BE0589" w:rsidP="3746B526" w:rsidRDefault="70BE0589" w14:paraId="472AE321" w14:textId="20BB9D03">
      <w:pPr>
        <w:ind w:left="720"/>
        <w:rPr>
          <w:rFonts w:ascii="Calibri" w:hAnsi="Calibri" w:cs="Calibri"/>
          <w:b/>
          <w:bCs/>
        </w:rPr>
      </w:pPr>
      <w:r w:rsidRPr="599157AE">
        <w:rPr>
          <w:rFonts w:ascii="Calibri" w:hAnsi="Calibri" w:cs="Calibri"/>
          <w:b/>
          <w:bCs/>
        </w:rPr>
        <w:t>If so, describe in detail the requirements</w:t>
      </w:r>
      <w:r w:rsidRPr="599157AE" w:rsidR="36371D63">
        <w:rPr>
          <w:rFonts w:ascii="Calibri" w:hAnsi="Calibri" w:cs="Calibri"/>
          <w:b/>
          <w:bCs/>
        </w:rPr>
        <w:t xml:space="preserve"> </w:t>
      </w:r>
      <w:r w:rsidRPr="599157AE" w:rsidR="7149F313">
        <w:rPr>
          <w:rFonts w:ascii="Calibri" w:hAnsi="Calibri" w:cs="Calibri"/>
          <w:b/>
          <w:bCs/>
        </w:rPr>
        <w:t>(</w:t>
      </w:r>
      <w:r w:rsidRPr="599157AE">
        <w:rPr>
          <w:rFonts w:ascii="Calibri" w:hAnsi="Calibri" w:cs="Calibri"/>
          <w:b/>
          <w:bCs/>
        </w:rPr>
        <w:t>e.g.</w:t>
      </w:r>
      <w:r w:rsidRPr="523B19C5" w:rsidR="396B3DFA">
        <w:rPr>
          <w:rFonts w:ascii="Calibri" w:hAnsi="Calibri" w:cs="Calibri"/>
          <w:b/>
          <w:bCs/>
        </w:rPr>
        <w:t xml:space="preserve"> </w:t>
      </w:r>
      <w:r w:rsidRPr="599157AE" w:rsidR="25929BB6">
        <w:rPr>
          <w:rFonts w:ascii="Calibri" w:hAnsi="Calibri" w:cs="Calibri"/>
          <w:b/>
          <w:bCs/>
        </w:rPr>
        <w:t xml:space="preserve">storage duration, </w:t>
      </w:r>
      <w:r w:rsidRPr="599157AE">
        <w:rPr>
          <w:rFonts w:ascii="Calibri" w:hAnsi="Calibri" w:cs="Calibri"/>
          <w:b/>
          <w:bCs/>
        </w:rPr>
        <w:t xml:space="preserve">type of </w:t>
      </w:r>
      <w:r w:rsidRPr="599157AE" w:rsidR="262592F8">
        <w:rPr>
          <w:rFonts w:ascii="Calibri" w:hAnsi="Calibri" w:cs="Calibri"/>
          <w:b/>
          <w:bCs/>
        </w:rPr>
        <w:t>samples</w:t>
      </w:r>
      <w:r w:rsidRPr="599157AE" w:rsidR="3E1C5921">
        <w:rPr>
          <w:rFonts w:ascii="Calibri" w:hAnsi="Calibri" w:cs="Calibri"/>
          <w:b/>
          <w:bCs/>
        </w:rPr>
        <w:t>, number of samples</w:t>
      </w:r>
      <w:r w:rsidRPr="599157AE" w:rsidR="001B3D92">
        <w:rPr>
          <w:rFonts w:ascii="Calibri" w:hAnsi="Calibri" w:cs="Calibri"/>
          <w:b/>
          <w:bCs/>
        </w:rPr>
        <w:t xml:space="preserve"> including control</w:t>
      </w:r>
      <w:r w:rsidRPr="2133D17F" w:rsidR="1C5E5178">
        <w:rPr>
          <w:rFonts w:ascii="Calibri" w:hAnsi="Calibri" w:cs="Calibri"/>
          <w:b/>
          <w:bCs/>
        </w:rPr>
        <w:t>)</w:t>
      </w:r>
      <w:r w:rsidRPr="2133D17F" w:rsidR="05FF76E2">
        <w:rPr>
          <w:rFonts w:ascii="Calibri" w:hAnsi="Calibri" w:cs="Calibri"/>
          <w:b/>
          <w:bCs/>
        </w:rPr>
        <w:t>.</w:t>
      </w:r>
      <w:r w:rsidRPr="599157AE" w:rsidR="1C5E5178">
        <w:rPr>
          <w:rFonts w:ascii="Calibri" w:hAnsi="Calibri" w:cs="Calibri"/>
          <w:b/>
          <w:bCs/>
        </w:rPr>
        <w:t xml:space="preserve"> </w:t>
      </w:r>
    </w:p>
    <w:p w:rsidR="318256C3" w:rsidP="318256C3" w:rsidRDefault="318256C3" w14:paraId="29F5BDCD" w14:textId="3797FBE6">
      <w:pPr>
        <w:rPr>
          <w:rFonts w:ascii="Calibri" w:hAnsi="Calibri" w:eastAsia="MS Mincho" w:cs="Calibri"/>
          <w:b/>
          <w:bCs/>
        </w:rPr>
      </w:pPr>
    </w:p>
    <w:p w:rsidR="79171ACC" w:rsidP="79171ACC" w:rsidRDefault="79171ACC" w14:paraId="0D2042FE" w14:textId="6AAE8AD9">
      <w:pPr>
        <w:rPr>
          <w:rFonts w:ascii="Calibri" w:hAnsi="Calibri" w:eastAsia="MS Mincho" w:cs="Calibri"/>
          <w:b w:val="1"/>
          <w:bCs w:val="1"/>
        </w:rPr>
      </w:pPr>
    </w:p>
    <w:p w:rsidR="24E704C5" w:rsidP="599157AE" w:rsidRDefault="15B8124D" w14:paraId="1A3360AA" w14:textId="6E5306AD">
      <w:pPr>
        <w:rPr>
          <w:rFonts w:ascii="Calibri" w:hAnsi="Calibri" w:cs="Calibri"/>
          <w:b/>
          <w:bCs/>
        </w:rPr>
      </w:pPr>
      <w:r w:rsidRPr="599157AE">
        <w:rPr>
          <w:rFonts w:ascii="Calibri" w:hAnsi="Calibri" w:eastAsia="MS Mincho" w:cs="Calibri"/>
          <w:b/>
          <w:bCs/>
        </w:rPr>
        <w:t>Does the experiment require special infrastructure</w:t>
      </w:r>
      <w:r w:rsidRPr="4AF74D59" w:rsidR="2BF8E74E">
        <w:rPr>
          <w:rFonts w:ascii="Calibri" w:hAnsi="Calibri" w:eastAsia="MS Mincho" w:cs="Calibri"/>
          <w:b/>
          <w:bCs/>
        </w:rPr>
        <w:t>,</w:t>
      </w:r>
      <w:r w:rsidRPr="4AF74D59" w:rsidR="24E704C5">
        <w:rPr>
          <w:rFonts w:ascii="Calibri" w:hAnsi="Calibri" w:eastAsia="MS Mincho" w:cs="Calibri"/>
          <w:b/>
        </w:rPr>
        <w:t xml:space="preserve"> </w:t>
      </w:r>
      <w:r w:rsidRPr="599157AE" w:rsidR="24E704C5">
        <w:rPr>
          <w:rFonts w:ascii="Calibri" w:hAnsi="Calibri" w:cs="Calibri"/>
          <w:b/>
          <w:bCs/>
        </w:rPr>
        <w:t>e.g. animal housing, large space for equipment</w:t>
      </w:r>
      <w:r w:rsidRPr="599157AE" w:rsidR="7209B505">
        <w:rPr>
          <w:rFonts w:ascii="Calibri" w:hAnsi="Calibri" w:cs="Calibri"/>
          <w:b/>
          <w:bCs/>
        </w:rPr>
        <w:t>, and multi</w:t>
      </w:r>
      <w:r w:rsidRPr="599157AE" w:rsidR="5A02CBF7">
        <w:rPr>
          <w:rFonts w:ascii="Calibri" w:hAnsi="Calibri" w:cs="Calibri"/>
          <w:b/>
          <w:bCs/>
        </w:rPr>
        <w:t>-week storage of activated components</w:t>
      </w:r>
      <w:r w:rsidRPr="599157AE" w:rsidR="24E704C5">
        <w:rPr>
          <w:rFonts w:ascii="Calibri" w:hAnsi="Calibri" w:cs="Calibri"/>
          <w:b/>
          <w:bCs/>
        </w:rPr>
        <w:t>?</w:t>
      </w:r>
    </w:p>
    <w:p w:rsidRPr="003247F2" w:rsidR="0502E70A" w:rsidP="003247F2" w:rsidRDefault="0502E70A" w14:paraId="48337BD0" w14:textId="04CB714E">
      <w:pPr>
        <w:rPr>
          <w:rFonts w:ascii="Calibri" w:hAnsi="Calibri" w:cs="Calibri"/>
        </w:rPr>
      </w:pPr>
    </w:p>
    <w:p w:rsidRPr="00A92BBF" w:rsidR="00942A04" w:rsidRDefault="2380AF53" w14:paraId="01507A73" w14:textId="436F72A2">
      <w:pPr>
        <w:rPr>
          <w:rFonts w:ascii="Calibri" w:hAnsi="Calibri" w:cs="Calibri"/>
        </w:rPr>
      </w:pPr>
      <w:r w:rsidRPr="0502E70A">
        <w:rPr>
          <w:rFonts w:ascii="Calibri" w:hAnsi="Calibri" w:cs="Calibri"/>
        </w:rPr>
        <w:t xml:space="preserve">  </w:t>
      </w:r>
    </w:p>
    <w:p w:rsidRPr="00A92BBF" w:rsidR="00942A04" w:rsidRDefault="003247F2" w14:paraId="077639B0" w14:textId="628C9A1E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502E70A" w:rsidR="2380AF53">
        <w:rPr>
          <w:rFonts w:ascii="Calibri" w:hAnsi="Calibri" w:cs="Calibri"/>
        </w:rPr>
        <w:t>. Safety Declaration</w:t>
      </w:r>
    </w:p>
    <w:p w:rsidRPr="00A92BBF" w:rsidR="00942A04" w:rsidRDefault="00674F47" w14:paraId="5D8FD959" w14:textId="77777777">
      <w:pPr>
        <w:pStyle w:val="Heading3"/>
        <w:rPr>
          <w:rFonts w:ascii="Calibri" w:hAnsi="Calibri" w:cs="Calibri"/>
        </w:rPr>
      </w:pPr>
      <w:r w:rsidRPr="00A92BBF">
        <w:rPr>
          <w:rFonts w:ascii="Calibri" w:hAnsi="Calibri" w:cs="Calibri"/>
        </w:rPr>
        <w:t>General Safety</w:t>
      </w:r>
    </w:p>
    <w:p w:rsidRPr="00A92BBF" w:rsidR="00942A04" w:rsidP="599157AE" w:rsidRDefault="14103D12" w14:paraId="43F11244" w14:textId="0D1DD650">
      <w:pPr>
        <w:rPr>
          <w:rFonts w:ascii="Calibri" w:hAnsi="Calibri" w:cs="Calibri"/>
        </w:rPr>
      </w:pPr>
      <w:r w:rsidRPr="799C648E">
        <w:rPr>
          <w:rFonts w:ascii="Calibri" w:hAnsi="Calibri" w:cs="Calibri"/>
          <w:b/>
          <w:bCs/>
        </w:rPr>
        <w:t>Are h</w:t>
      </w:r>
      <w:r w:rsidRPr="799C648E" w:rsidR="2380AF53">
        <w:rPr>
          <w:rFonts w:ascii="Calibri" w:hAnsi="Calibri" w:cs="Calibri"/>
          <w:b/>
          <w:bCs/>
        </w:rPr>
        <w:t xml:space="preserve">azardous </w:t>
      </w:r>
      <w:r w:rsidRPr="799C648E" w:rsidR="7203B449">
        <w:rPr>
          <w:rFonts w:ascii="Calibri" w:hAnsi="Calibri" w:cs="Calibri"/>
          <w:b/>
          <w:bCs/>
        </w:rPr>
        <w:t>g</w:t>
      </w:r>
      <w:r w:rsidRPr="799C648E" w:rsidR="2380AF53">
        <w:rPr>
          <w:rFonts w:ascii="Calibri" w:hAnsi="Calibri" w:cs="Calibri"/>
          <w:b/>
          <w:bCs/>
        </w:rPr>
        <w:t xml:space="preserve">ases </w:t>
      </w:r>
      <w:r w:rsidRPr="799C648E" w:rsidR="0BF7DF0E">
        <w:rPr>
          <w:rFonts w:ascii="Calibri" w:hAnsi="Calibri" w:cs="Calibri"/>
          <w:b/>
          <w:bCs/>
        </w:rPr>
        <w:t>used</w:t>
      </w:r>
      <w:r w:rsidRPr="799C648E" w:rsidR="2380AF53">
        <w:rPr>
          <w:rFonts w:ascii="Calibri" w:hAnsi="Calibri" w:cs="Calibri"/>
          <w:b/>
          <w:bCs/>
        </w:rPr>
        <w:t xml:space="preserve">? </w:t>
      </w:r>
      <w:r w:rsidRPr="799C648E" w:rsidR="753A1EF1">
        <w:rPr>
          <w:rFonts w:ascii="Calibri" w:hAnsi="Calibri" w:cs="Calibri"/>
          <w:b/>
          <w:bCs/>
        </w:rPr>
        <w:t xml:space="preserve"> </w:t>
      </w:r>
      <w:r w:rsidRPr="799C648E" w:rsidR="2380AF53">
        <w:rPr>
          <w:rFonts w:ascii="Segoe UI Symbol" w:hAnsi="Segoe UI Symbol" w:cs="Segoe UI Symbol"/>
          <w:b/>
          <w:bCs/>
        </w:rPr>
        <w:t>☐</w:t>
      </w:r>
      <w:r w:rsidRPr="799C648E" w:rsidR="2380AF53">
        <w:rPr>
          <w:rFonts w:ascii="Calibri" w:hAnsi="Calibri" w:cs="Calibri"/>
          <w:b/>
          <w:bCs/>
        </w:rPr>
        <w:t xml:space="preserve"> Yes    </w:t>
      </w:r>
      <w:r w:rsidRPr="799C648E" w:rsidR="2380AF53">
        <w:rPr>
          <w:rFonts w:ascii="Segoe UI Symbol" w:hAnsi="Segoe UI Symbol" w:cs="Segoe UI Symbol"/>
          <w:b/>
          <w:bCs/>
        </w:rPr>
        <w:t>☐</w:t>
      </w:r>
      <w:r w:rsidRPr="799C648E" w:rsidR="2380AF53">
        <w:rPr>
          <w:rFonts w:ascii="Calibri" w:hAnsi="Calibri" w:cs="Calibri"/>
          <w:b/>
          <w:bCs/>
        </w:rPr>
        <w:t xml:space="preserve"> No</w:t>
      </w:r>
      <w:r w:rsidRPr="799C648E" w:rsidR="1F32D264">
        <w:rPr>
          <w:rFonts w:ascii="Calibri" w:hAnsi="Calibri" w:cs="Calibri"/>
          <w:b/>
          <w:bCs/>
        </w:rPr>
        <w:t xml:space="preserve"> </w:t>
      </w:r>
    </w:p>
    <w:p w:rsidRPr="00A92BBF" w:rsidR="00942A04" w:rsidP="599157AE" w:rsidRDefault="1F32D264" w14:paraId="72920A73" w14:textId="3A860482">
      <w:pPr>
        <w:rPr>
          <w:rFonts w:ascii="Calibri" w:hAnsi="Calibri" w:eastAsia="Calibri" w:cs="Calibri"/>
          <w:b/>
          <w:bCs/>
        </w:rPr>
      </w:pPr>
      <w:r w:rsidRPr="599157AE">
        <w:rPr>
          <w:rFonts w:ascii="Calibri" w:hAnsi="Calibri" w:eastAsia="Calibri" w:cs="Calibri"/>
          <w:b/>
          <w:bCs/>
        </w:rPr>
        <w:t>If yes, specify:</w:t>
      </w:r>
    </w:p>
    <w:p w:rsidRPr="00A92BBF" w:rsidR="00942A04" w:rsidRDefault="00674F47" w14:paraId="67A7E180" w14:textId="77777777">
      <w:pPr>
        <w:rPr>
          <w:rFonts w:ascii="Calibri" w:hAnsi="Calibri" w:cs="Calibri"/>
        </w:rPr>
      </w:pPr>
      <w:r w:rsidRPr="00A92BBF">
        <w:rPr>
          <w:rFonts w:ascii="Calibri" w:hAnsi="Calibri" w:cs="Calibri"/>
        </w:rPr>
        <w:t xml:space="preserve"> </w:t>
      </w:r>
    </w:p>
    <w:p w:rsidRPr="00A92BBF" w:rsidR="00942A04" w:rsidP="599157AE" w:rsidRDefault="1FE89B25" w14:paraId="5C6202CC" w14:textId="6C77E7C8">
      <w:pPr>
        <w:rPr>
          <w:rFonts w:ascii="Calibri" w:hAnsi="Calibri" w:eastAsia="Calibri" w:cs="Calibri"/>
          <w:b/>
          <w:bCs/>
        </w:rPr>
      </w:pPr>
      <w:r w:rsidRPr="24D260E9">
        <w:rPr>
          <w:rFonts w:ascii="Calibri" w:hAnsi="Calibri" w:cs="Calibri"/>
          <w:b/>
          <w:bCs/>
        </w:rPr>
        <w:t>Will d</w:t>
      </w:r>
      <w:r w:rsidRPr="24D260E9" w:rsidR="2380AF53">
        <w:rPr>
          <w:rFonts w:ascii="Calibri" w:hAnsi="Calibri" w:cs="Calibri"/>
          <w:b/>
          <w:bCs/>
        </w:rPr>
        <w:t>angerous</w:t>
      </w:r>
      <w:r w:rsidRPr="599157AE" w:rsidR="2380AF53">
        <w:rPr>
          <w:rFonts w:ascii="Calibri" w:hAnsi="Calibri" w:cs="Calibri"/>
          <w:b/>
          <w:bCs/>
        </w:rPr>
        <w:t xml:space="preserve"> </w:t>
      </w:r>
      <w:r w:rsidRPr="599157AE" w:rsidR="7BC28E65">
        <w:rPr>
          <w:rFonts w:ascii="Calibri" w:hAnsi="Calibri" w:cs="Calibri"/>
          <w:b/>
          <w:bCs/>
        </w:rPr>
        <w:t>c</w:t>
      </w:r>
      <w:r w:rsidRPr="599157AE" w:rsidR="2380AF53">
        <w:rPr>
          <w:rFonts w:ascii="Calibri" w:hAnsi="Calibri" w:cs="Calibri"/>
          <w:b/>
          <w:bCs/>
        </w:rPr>
        <w:t xml:space="preserve">hemicals </w:t>
      </w:r>
      <w:r w:rsidRPr="599157AE" w:rsidR="72EEC398">
        <w:rPr>
          <w:rFonts w:ascii="Calibri" w:hAnsi="Calibri" w:cs="Calibri"/>
          <w:b/>
          <w:bCs/>
        </w:rPr>
        <w:t>u</w:t>
      </w:r>
      <w:r w:rsidRPr="599157AE" w:rsidR="2380AF53">
        <w:rPr>
          <w:rFonts w:ascii="Calibri" w:hAnsi="Calibri" w:cs="Calibri"/>
          <w:b/>
          <w:bCs/>
        </w:rPr>
        <w:t xml:space="preserve">sed? </w:t>
      </w:r>
      <w:r w:rsidRPr="599157AE" w:rsidR="5AEBBCE5">
        <w:rPr>
          <w:rFonts w:ascii="Calibri" w:hAnsi="Calibri" w:cs="Calibri"/>
          <w:b/>
          <w:bCs/>
        </w:rPr>
        <w:t xml:space="preserve"> </w:t>
      </w:r>
      <w:r w:rsidRPr="599157AE" w:rsidR="2380AF53">
        <w:rPr>
          <w:rFonts w:ascii="Segoe UI Symbol" w:hAnsi="Segoe UI Symbol" w:cs="Segoe UI Symbol"/>
          <w:b/>
          <w:bCs/>
        </w:rPr>
        <w:t>☐</w:t>
      </w:r>
      <w:r w:rsidRPr="599157AE" w:rsidR="2380AF53">
        <w:rPr>
          <w:rFonts w:ascii="Calibri" w:hAnsi="Calibri" w:cs="Calibri"/>
          <w:b/>
          <w:bCs/>
        </w:rPr>
        <w:t xml:space="preserve"> Yes    </w:t>
      </w:r>
      <w:r w:rsidRPr="599157AE" w:rsidR="2380AF53">
        <w:rPr>
          <w:rFonts w:ascii="Segoe UI Symbol" w:hAnsi="Segoe UI Symbol" w:cs="Segoe UI Symbol"/>
          <w:b/>
          <w:bCs/>
        </w:rPr>
        <w:t>☐</w:t>
      </w:r>
      <w:r w:rsidRPr="599157AE" w:rsidR="2380AF53">
        <w:rPr>
          <w:rFonts w:ascii="Calibri" w:hAnsi="Calibri" w:cs="Calibri"/>
          <w:b/>
          <w:bCs/>
        </w:rPr>
        <w:t xml:space="preserve"> No</w:t>
      </w:r>
    </w:p>
    <w:p w:rsidRPr="00A92BBF" w:rsidR="00942A04" w:rsidP="599157AE" w:rsidRDefault="2380AF53" w14:paraId="6BBC568C" w14:textId="361FF3FA">
      <w:pPr>
        <w:rPr>
          <w:rFonts w:ascii="Calibri" w:hAnsi="Calibri" w:eastAsia="Calibri" w:cs="Calibri"/>
          <w:b/>
          <w:bCs/>
        </w:rPr>
      </w:pPr>
      <w:r w:rsidRPr="72E24A05">
        <w:rPr>
          <w:rFonts w:ascii="Calibri" w:hAnsi="Calibri" w:cs="Calibri"/>
        </w:rPr>
        <w:t xml:space="preserve"> </w:t>
      </w:r>
      <w:r w:rsidRPr="72E24A05" w:rsidR="2F672F1E">
        <w:rPr>
          <w:rFonts w:ascii="Calibri" w:hAnsi="Calibri" w:eastAsia="Calibri" w:cs="Calibri"/>
          <w:b/>
          <w:bCs/>
        </w:rPr>
        <w:t>If yes, specify:</w:t>
      </w:r>
    </w:p>
    <w:p w:rsidR="72E24A05" w:rsidP="72E24A05" w:rsidRDefault="72E24A05" w14:paraId="5059AC54" w14:textId="26E4CFE5">
      <w:pPr>
        <w:rPr>
          <w:rFonts w:ascii="Calibri" w:hAnsi="Calibri" w:eastAsia="Calibri" w:cs="Calibri"/>
          <w:b/>
          <w:bCs/>
        </w:rPr>
      </w:pPr>
    </w:p>
    <w:p w:rsidRPr="00A92BBF" w:rsidR="00942A04" w:rsidRDefault="00674F47" w14:paraId="68FA88FE" w14:textId="7A1811BF">
      <w:pPr>
        <w:pStyle w:val="Heading3"/>
        <w:rPr>
          <w:rFonts w:ascii="Calibri" w:hAnsi="Calibri" w:cs="Calibri"/>
        </w:rPr>
      </w:pPr>
      <w:r w:rsidRPr="799C648E">
        <w:rPr>
          <w:rFonts w:ascii="Calibri" w:hAnsi="Calibri" w:cs="Calibri"/>
        </w:rPr>
        <w:t>Biological Safety</w:t>
      </w:r>
    </w:p>
    <w:p w:rsidRPr="00A92BBF" w:rsidR="00942A04" w:rsidRDefault="16512670" w14:paraId="6774482D" w14:textId="69B303C9">
      <w:pPr>
        <w:rPr>
          <w:rFonts w:ascii="Calibri" w:hAnsi="Calibri" w:cs="Calibri"/>
        </w:rPr>
      </w:pPr>
      <w:r w:rsidRPr="521D5AF7">
        <w:rPr>
          <w:rFonts w:ascii="Calibri" w:hAnsi="Calibri" w:cs="Calibri"/>
          <w:b/>
          <w:bCs/>
        </w:rPr>
        <w:t>Will h</w:t>
      </w:r>
      <w:r w:rsidRPr="521D5AF7" w:rsidR="00674F47">
        <w:rPr>
          <w:rFonts w:ascii="Calibri" w:hAnsi="Calibri" w:cs="Calibri"/>
          <w:b/>
          <w:bCs/>
        </w:rPr>
        <w:t>uman</w:t>
      </w:r>
      <w:r w:rsidRPr="34BE59BF" w:rsidR="00674F47">
        <w:rPr>
          <w:rFonts w:ascii="Calibri" w:hAnsi="Calibri" w:cs="Calibri"/>
          <w:b/>
          <w:bCs/>
        </w:rPr>
        <w:t xml:space="preserve"> </w:t>
      </w:r>
      <w:r w:rsidRPr="180D4D65" w:rsidR="2C2D5AE0">
        <w:rPr>
          <w:rFonts w:ascii="Calibri" w:hAnsi="Calibri" w:cs="Calibri"/>
          <w:b/>
          <w:bCs/>
        </w:rPr>
        <w:t>t</w:t>
      </w:r>
      <w:r w:rsidRPr="180D4D65" w:rsidR="00674F47">
        <w:rPr>
          <w:rFonts w:ascii="Calibri" w:hAnsi="Calibri" w:cs="Calibri"/>
          <w:b/>
          <w:bCs/>
        </w:rPr>
        <w:t>issue</w:t>
      </w:r>
      <w:r w:rsidRPr="180D4D65" w:rsidR="4CE7DCDC">
        <w:rPr>
          <w:rFonts w:ascii="Calibri" w:hAnsi="Calibri" w:cs="Calibri"/>
          <w:b/>
          <w:bCs/>
        </w:rPr>
        <w:t xml:space="preserve"> samples be used</w:t>
      </w:r>
      <w:r w:rsidRPr="180D4D65" w:rsidR="00674F47">
        <w:rPr>
          <w:rFonts w:ascii="Calibri" w:hAnsi="Calibri" w:cs="Calibri"/>
          <w:b/>
          <w:bCs/>
        </w:rPr>
        <w:t>?</w:t>
      </w:r>
      <w:r w:rsidRPr="34BE59BF" w:rsidR="00674F47">
        <w:rPr>
          <w:rFonts w:ascii="Calibri" w:hAnsi="Calibri" w:cs="Calibri"/>
          <w:b/>
          <w:bCs/>
        </w:rPr>
        <w:t xml:space="preserve"> </w:t>
      </w:r>
      <w:r w:rsidRPr="34BE59BF" w:rsidR="00674F47">
        <w:rPr>
          <w:rFonts w:ascii="Segoe UI Symbol" w:hAnsi="Segoe UI Symbol" w:cs="Segoe UI Symbol"/>
          <w:b/>
          <w:bCs/>
        </w:rPr>
        <w:t>☐</w:t>
      </w:r>
      <w:r w:rsidRPr="34BE59BF" w:rsidR="00674F47">
        <w:rPr>
          <w:rFonts w:ascii="Calibri" w:hAnsi="Calibri" w:cs="Calibri"/>
          <w:b/>
          <w:bCs/>
        </w:rPr>
        <w:t xml:space="preserve"> Yes    </w:t>
      </w:r>
      <w:r w:rsidRPr="34BE59BF" w:rsidR="00674F47">
        <w:rPr>
          <w:rFonts w:ascii="Segoe UI Symbol" w:hAnsi="Segoe UI Symbol" w:cs="Segoe UI Symbol"/>
          <w:b/>
          <w:bCs/>
        </w:rPr>
        <w:t>☐</w:t>
      </w:r>
      <w:r w:rsidRPr="34BE59BF" w:rsidR="00674F47">
        <w:rPr>
          <w:rFonts w:ascii="Calibri" w:hAnsi="Calibri" w:cs="Calibri"/>
          <w:b/>
          <w:bCs/>
        </w:rPr>
        <w:t xml:space="preserve"> No</w:t>
      </w:r>
    </w:p>
    <w:p w:rsidR="3BFDA27B" w:rsidP="34BE59BF" w:rsidRDefault="7E060833" w14:paraId="768DBE29" w14:textId="1B987C83">
      <w:pPr>
        <w:rPr>
          <w:rFonts w:ascii="Calibri" w:hAnsi="Calibri" w:cs="Calibri"/>
          <w:b/>
          <w:bCs/>
        </w:rPr>
      </w:pPr>
      <w:r w:rsidRPr="0502E70A">
        <w:rPr>
          <w:rFonts w:ascii="Calibri" w:hAnsi="Calibri" w:cs="Calibri"/>
          <w:b/>
          <w:bCs/>
        </w:rPr>
        <w:t>If yes, s</w:t>
      </w:r>
      <w:r w:rsidRPr="0502E70A" w:rsidR="6F934467">
        <w:rPr>
          <w:rFonts w:ascii="Calibri" w:hAnsi="Calibri" w:cs="Calibri"/>
          <w:b/>
          <w:bCs/>
        </w:rPr>
        <w:t>pecify:</w:t>
      </w:r>
    </w:p>
    <w:p w:rsidR="386E0DF2" w:rsidP="386E0DF2" w:rsidRDefault="386E0DF2" w14:paraId="19196281" w14:textId="3F4C95BE">
      <w:pPr>
        <w:rPr>
          <w:rFonts w:ascii="Calibri" w:hAnsi="Calibri" w:cs="Calibri"/>
          <w:b/>
          <w:bCs/>
        </w:rPr>
      </w:pPr>
    </w:p>
    <w:p w:rsidRPr="00A92BBF" w:rsidR="00942A04" w:rsidRDefault="721A4ADA" w14:paraId="7301E68C" w14:textId="68511A5B">
      <w:pPr>
        <w:rPr>
          <w:rFonts w:ascii="Calibri" w:hAnsi="Calibri" w:cs="Calibri"/>
        </w:rPr>
      </w:pPr>
      <w:r w:rsidRPr="56122E39">
        <w:rPr>
          <w:rFonts w:ascii="Calibri" w:hAnsi="Calibri" w:cs="Calibri"/>
          <w:b/>
          <w:bCs/>
        </w:rPr>
        <w:lastRenderedPageBreak/>
        <w:t xml:space="preserve">Will </w:t>
      </w:r>
      <w:r w:rsidRPr="3CF911BD">
        <w:rPr>
          <w:rFonts w:ascii="Calibri" w:hAnsi="Calibri" w:cs="Calibri"/>
          <w:b/>
          <w:bCs/>
        </w:rPr>
        <w:t xml:space="preserve">genetically </w:t>
      </w:r>
      <w:r w:rsidRPr="6EB785EF">
        <w:rPr>
          <w:rFonts w:ascii="Calibri" w:hAnsi="Calibri" w:cs="Calibri"/>
          <w:b/>
          <w:bCs/>
        </w:rPr>
        <w:t xml:space="preserve">modified </w:t>
      </w:r>
      <w:r w:rsidRPr="7C3D117B">
        <w:rPr>
          <w:rFonts w:ascii="Calibri" w:hAnsi="Calibri" w:cs="Calibri"/>
          <w:b/>
          <w:bCs/>
        </w:rPr>
        <w:t>organisms (</w:t>
      </w:r>
      <w:r w:rsidRPr="78CCA94F" w:rsidR="00674F47">
        <w:rPr>
          <w:rFonts w:ascii="Calibri" w:hAnsi="Calibri" w:cs="Calibri"/>
          <w:b/>
          <w:bCs/>
        </w:rPr>
        <w:t>GMO</w:t>
      </w:r>
      <w:r w:rsidRPr="78CCA94F" w:rsidR="5FFA658C">
        <w:rPr>
          <w:rFonts w:ascii="Calibri" w:hAnsi="Calibri" w:cs="Calibri"/>
          <w:b/>
          <w:bCs/>
        </w:rPr>
        <w:t xml:space="preserve">) be </w:t>
      </w:r>
      <w:r w:rsidRPr="24D260E9" w:rsidR="5FFA658C">
        <w:rPr>
          <w:rFonts w:ascii="Calibri" w:hAnsi="Calibri" w:cs="Calibri"/>
          <w:b/>
          <w:bCs/>
        </w:rPr>
        <w:t>used</w:t>
      </w:r>
      <w:r w:rsidRPr="24D260E9" w:rsidR="00674F47">
        <w:rPr>
          <w:rFonts w:ascii="Calibri" w:hAnsi="Calibri" w:cs="Calibri"/>
          <w:b/>
          <w:bCs/>
        </w:rPr>
        <w:t>?</w:t>
      </w:r>
      <w:r w:rsidRPr="34BE59BF" w:rsidR="00674F47">
        <w:rPr>
          <w:rFonts w:ascii="Calibri" w:hAnsi="Calibri" w:cs="Calibri"/>
          <w:b/>
          <w:bCs/>
        </w:rPr>
        <w:t xml:space="preserve"> </w:t>
      </w:r>
      <w:r w:rsidRPr="34BE59BF" w:rsidR="00674F47">
        <w:rPr>
          <w:rFonts w:ascii="Segoe UI Symbol" w:hAnsi="Segoe UI Symbol" w:cs="Segoe UI Symbol"/>
          <w:b/>
          <w:bCs/>
        </w:rPr>
        <w:t>☐</w:t>
      </w:r>
      <w:r w:rsidRPr="34BE59BF" w:rsidR="00674F47">
        <w:rPr>
          <w:rFonts w:ascii="Calibri" w:hAnsi="Calibri" w:cs="Calibri"/>
          <w:b/>
          <w:bCs/>
        </w:rPr>
        <w:t xml:space="preserve"> Yes    </w:t>
      </w:r>
      <w:r w:rsidRPr="34BE59BF" w:rsidR="00674F47">
        <w:rPr>
          <w:rFonts w:ascii="Segoe UI Symbol" w:hAnsi="Segoe UI Symbol" w:cs="Segoe UI Symbol"/>
          <w:b/>
          <w:bCs/>
        </w:rPr>
        <w:t>☐</w:t>
      </w:r>
      <w:r w:rsidRPr="34BE59BF" w:rsidR="00674F47">
        <w:rPr>
          <w:rFonts w:ascii="Calibri" w:hAnsi="Calibri" w:cs="Calibri"/>
          <w:b/>
          <w:bCs/>
        </w:rPr>
        <w:t xml:space="preserve"> No</w:t>
      </w:r>
    </w:p>
    <w:p w:rsidR="769F95EF" w:rsidP="34BE59BF" w:rsidRDefault="139ABD14" w14:paraId="062B54F0" w14:textId="414EC61F">
      <w:pPr>
        <w:rPr>
          <w:rFonts w:ascii="Calibri" w:hAnsi="Calibri" w:cs="Calibri"/>
          <w:b/>
          <w:bCs/>
        </w:rPr>
      </w:pPr>
      <w:r w:rsidRPr="0502E70A">
        <w:rPr>
          <w:rFonts w:ascii="Calibri" w:hAnsi="Calibri" w:cs="Calibri"/>
          <w:b/>
          <w:bCs/>
        </w:rPr>
        <w:t>If yes, s</w:t>
      </w:r>
      <w:r w:rsidRPr="0502E70A" w:rsidR="3C87D89F">
        <w:rPr>
          <w:rFonts w:ascii="Calibri" w:hAnsi="Calibri" w:cs="Calibri"/>
          <w:b/>
          <w:bCs/>
        </w:rPr>
        <w:t xml:space="preserve">pecify: </w:t>
      </w:r>
    </w:p>
    <w:p w:rsidR="00366689" w:rsidP="34BE59BF" w:rsidRDefault="00366689" w14:paraId="27BDB20C" w14:textId="77777777">
      <w:pPr>
        <w:rPr>
          <w:rFonts w:ascii="Calibri" w:hAnsi="Calibri" w:cs="Calibri"/>
          <w:b/>
          <w:bCs/>
        </w:rPr>
      </w:pPr>
    </w:p>
    <w:p w:rsidR="47106E9B" w:rsidP="47106E9B" w:rsidRDefault="47106E9B" w14:paraId="153FFABD" w14:textId="1E7A2A57">
      <w:pPr>
        <w:rPr>
          <w:rFonts w:ascii="Calibri" w:hAnsi="Calibri" w:cs="Calibri"/>
          <w:b/>
          <w:bCs/>
        </w:rPr>
      </w:pPr>
    </w:p>
    <w:p w:rsidR="0B0ABDEE" w:rsidP="47106E9B" w:rsidRDefault="0B0ABDEE" w14:paraId="356447B5" w14:textId="5BD43976">
      <w:pPr>
        <w:rPr>
          <w:rFonts w:ascii="Calibri" w:hAnsi="Calibri" w:cs="Calibri"/>
          <w:b/>
          <w:bCs/>
        </w:rPr>
      </w:pPr>
      <w:r w:rsidRPr="47106E9B">
        <w:rPr>
          <w:rFonts w:ascii="Calibri" w:hAnsi="Calibri" w:cs="Calibri"/>
          <w:b/>
          <w:bCs/>
        </w:rPr>
        <w:t xml:space="preserve">Please note that experiments </w:t>
      </w:r>
      <w:r w:rsidRPr="47106E9B" w:rsidR="12104BB7">
        <w:rPr>
          <w:rFonts w:ascii="Calibri" w:hAnsi="Calibri" w:cs="Calibri"/>
          <w:b/>
          <w:bCs/>
        </w:rPr>
        <w:t xml:space="preserve">with animals </w:t>
      </w:r>
      <w:r w:rsidRPr="47106E9B">
        <w:rPr>
          <w:rFonts w:ascii="Calibri" w:hAnsi="Calibri" w:cs="Calibri"/>
          <w:b/>
          <w:bCs/>
        </w:rPr>
        <w:t xml:space="preserve">need special preparation in terms of permits and logistics. </w:t>
      </w:r>
      <w:r w:rsidRPr="47106E9B" w:rsidR="6AD591EC">
        <w:rPr>
          <w:rFonts w:ascii="Calibri" w:hAnsi="Calibri" w:cs="Calibri"/>
          <w:b/>
          <w:bCs/>
        </w:rPr>
        <w:t>If your experiment involves animals, please provide as much detail as possible (animal strain, gender</w:t>
      </w:r>
      <w:r w:rsidRPr="47106E9B" w:rsidR="32B94BE8">
        <w:rPr>
          <w:rFonts w:ascii="Calibri" w:hAnsi="Calibri" w:cs="Calibri"/>
          <w:b/>
          <w:bCs/>
        </w:rPr>
        <w:t>, age, tumor model, etc.)</w:t>
      </w:r>
    </w:p>
    <w:p w:rsidR="47106E9B" w:rsidP="47106E9B" w:rsidRDefault="47106E9B" w14:paraId="6D16309B" w14:textId="24C6C45A">
      <w:pPr>
        <w:rPr>
          <w:rFonts w:ascii="Calibri" w:hAnsi="Calibri" w:cs="Calibri"/>
          <w:b/>
          <w:bCs/>
        </w:rPr>
      </w:pPr>
    </w:p>
    <w:p w:rsidR="00366689" w:rsidP="34BE59BF" w:rsidRDefault="5F2EACFA" w14:paraId="254C80EA" w14:textId="709F70AF">
      <w:pPr>
        <w:rPr>
          <w:rFonts w:ascii="Calibri" w:hAnsi="Calibri" w:cs="Calibri"/>
          <w:b/>
          <w:bCs/>
        </w:rPr>
      </w:pPr>
      <w:r w:rsidRPr="72E24A05">
        <w:rPr>
          <w:rFonts w:ascii="Calibri" w:hAnsi="Calibri" w:cs="Calibri"/>
          <w:b/>
          <w:bCs/>
        </w:rPr>
        <w:t xml:space="preserve">Please note that HollandPTC requires a mycoplasma test for any </w:t>
      </w:r>
      <w:r w:rsidRPr="72E24A05" w:rsidR="0F4AC0E3">
        <w:rPr>
          <w:rFonts w:ascii="Calibri" w:hAnsi="Calibri" w:cs="Calibri"/>
          <w:b/>
          <w:bCs/>
        </w:rPr>
        <w:t>cell samples</w:t>
      </w:r>
      <w:r w:rsidRPr="72E24A05" w:rsidR="0611BFAA">
        <w:rPr>
          <w:rFonts w:ascii="Calibri" w:hAnsi="Calibri" w:cs="Calibri"/>
          <w:b/>
          <w:bCs/>
        </w:rPr>
        <w:t xml:space="preserve">. </w:t>
      </w:r>
    </w:p>
    <w:p w:rsidRPr="00A92BBF" w:rsidR="00942A04" w:rsidRDefault="00942A04" w14:paraId="3391A419" w14:textId="5520872A">
      <w:pPr>
        <w:rPr>
          <w:rFonts w:ascii="Calibri" w:hAnsi="Calibri" w:cs="Calibri"/>
        </w:rPr>
      </w:pPr>
    </w:p>
    <w:p w:rsidRPr="00A92BBF" w:rsidR="00942A04" w:rsidP="47106E9B" w:rsidRDefault="2380AF53" w14:paraId="46ED1FCE" w14:textId="09D365B8">
      <w:pPr>
        <w:rPr>
          <w:rFonts w:ascii="Calibri" w:hAnsi="Calibri" w:cs="Calibri"/>
        </w:rPr>
      </w:pPr>
      <w:r w:rsidRPr="47106E9B">
        <w:rPr>
          <w:rFonts w:ascii="Calibri" w:hAnsi="Calibri" w:cs="Calibri"/>
        </w:rPr>
        <w:t xml:space="preserve"> </w:t>
      </w:r>
    </w:p>
    <w:p w:rsidRPr="00A92BBF" w:rsidR="00942A04" w:rsidRDefault="7AE5811F" w14:paraId="11E9ECEB" w14:textId="0073AC6B">
      <w:pPr>
        <w:pStyle w:val="Heading2"/>
        <w:rPr>
          <w:rFonts w:ascii="Calibri" w:hAnsi="Calibri" w:cs="Calibri"/>
        </w:rPr>
      </w:pPr>
      <w:r w:rsidRPr="0502E70A">
        <w:rPr>
          <w:rFonts w:ascii="Calibri" w:hAnsi="Calibri" w:cs="Calibri"/>
        </w:rPr>
        <w:t>9</w:t>
      </w:r>
      <w:r w:rsidRPr="0502E70A" w:rsidR="2380AF53">
        <w:rPr>
          <w:rFonts w:ascii="Calibri" w:hAnsi="Calibri" w:cs="Calibri"/>
        </w:rPr>
        <w:t>. Bibliography</w:t>
      </w:r>
    </w:p>
    <w:p w:rsidRPr="00A92BBF" w:rsidR="00942A04" w:rsidRDefault="00942A04" w14:paraId="7E3B9608" w14:textId="0EEEF0D4">
      <w:pPr>
        <w:rPr>
          <w:rFonts w:ascii="Calibri" w:hAnsi="Calibri" w:cs="Calibri"/>
        </w:rPr>
      </w:pPr>
    </w:p>
    <w:p w:rsidR="0502E70A" w:rsidP="0502E70A" w:rsidRDefault="0502E70A" w14:paraId="42B68C14" w14:textId="66FDB04B">
      <w:pPr>
        <w:rPr>
          <w:rFonts w:ascii="Calibri" w:hAnsi="Calibri" w:cs="Calibri"/>
        </w:rPr>
      </w:pPr>
    </w:p>
    <w:p w:rsidR="0502E70A" w:rsidP="0502E70A" w:rsidRDefault="0502E70A" w14:paraId="340BE75F" w14:textId="6E7A256D">
      <w:pPr>
        <w:rPr>
          <w:rFonts w:ascii="Calibri" w:hAnsi="Calibri" w:cs="Calibri"/>
        </w:rPr>
      </w:pPr>
    </w:p>
    <w:p w:rsidR="79171ACC" w:rsidRDefault="79171ACC" w14:paraId="7E8FE84C" w14:textId="0B159D82">
      <w:r>
        <w:br w:type="page"/>
      </w:r>
    </w:p>
    <w:p w:rsidR="02EDD6C6" w:rsidP="79171ACC" w:rsidRDefault="02EDD6C6" w14:paraId="74E5650B" w14:textId="0F7D0D2B">
      <w:pPr>
        <w:pStyle w:val="Heading1"/>
        <w:spacing w:before="322" w:beforeAutospacing="off" w:after="322" w:afterAutospacing="off"/>
      </w:pPr>
      <w:r w:rsidRPr="79171ACC" w:rsidR="02EDD6C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 xml:space="preserve">Annex A – </w:t>
      </w:r>
      <w:r w:rsidRPr="79171ACC" w:rsidR="02EDD6C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>HollandPTC</w:t>
      </w:r>
      <w:r w:rsidRPr="79171ACC" w:rsidR="02EDD6C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8"/>
          <w:szCs w:val="48"/>
          <w:lang w:val="en-US"/>
        </w:rPr>
        <w:t xml:space="preserve"> Research Beam Line Infrastructure</w:t>
      </w:r>
    </w:p>
    <w:p w:rsidR="02EDD6C6" w:rsidP="79171ACC" w:rsidRDefault="02EDD6C6" w14:paraId="61F28AA6" w14:textId="40B011F0">
      <w:pPr>
        <w:pStyle w:val="Heading1"/>
      </w:pPr>
      <w:r w:rsidRPr="79171ACC" w:rsidR="02EDD6C6">
        <w:rPr>
          <w:noProof w:val="0"/>
          <w:lang w:val="en-US"/>
        </w:rPr>
        <w:t>A.1 Overview</w:t>
      </w:r>
    </w:p>
    <w:p w:rsidR="02EDD6C6" w:rsidP="79171ACC" w:rsidRDefault="02EDD6C6" w14:paraId="7AC93B5C" w14:textId="62C3E9FA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operates a Varian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ProBeam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superconducting cyclotron-based proton therapy system with:</w:t>
      </w:r>
    </w:p>
    <w:p w:rsidR="02EDD6C6" w:rsidP="79171ACC" w:rsidRDefault="02EDD6C6" w14:paraId="5DE4CC32" w14:textId="67BE7FC3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two clinical rotating gantries,</w:t>
      </w:r>
    </w:p>
    <w:p w:rsidR="02EDD6C6" w:rsidP="79171ACC" w:rsidRDefault="02EDD6C6" w14:paraId="3EDC6822" w14:textId="24728AA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one dedicated ocular treatment room,</w:t>
      </w:r>
    </w:p>
    <w:p w:rsidR="02EDD6C6" w:rsidP="79171ACC" w:rsidRDefault="02EDD6C6" w14:paraId="18F50464" w14:textId="5936823F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and one fixed horizontal experimental beam line dedicated to research and development (R&amp;D)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65ED63A6" w14:textId="312B42B4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R&amp;D beam line was developed to support a broad range of experimental activities in:</w:t>
      </w:r>
    </w:p>
    <w:p w:rsidR="02EDD6C6" w:rsidP="79171ACC" w:rsidRDefault="02EDD6C6" w14:paraId="39DE2560" w14:textId="4E0DB454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radiation physics,</w:t>
      </w:r>
    </w:p>
    <w:p w:rsidR="02EDD6C6" w:rsidP="79171ACC" w:rsidRDefault="02EDD6C6" w14:paraId="084EF58E" w14:textId="24C66DB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detector development,</w:t>
      </w:r>
    </w:p>
    <w:p w:rsidR="02EDD6C6" w:rsidP="79171ACC" w:rsidRDefault="02EDD6C6" w14:paraId="40DBBD9D" w14:textId="0733D29B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dosimetry,</w:t>
      </w:r>
    </w:p>
    <w:p w:rsidR="02EDD6C6" w:rsidP="79171ACC" w:rsidRDefault="02EDD6C6" w14:paraId="7CD8526A" w14:textId="3FF321A9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radiation biology,</w:t>
      </w:r>
    </w:p>
    <w:p w:rsidR="02EDD6C6" w:rsidP="79171ACC" w:rsidRDefault="02EDD6C6" w14:paraId="7FDA6B25" w14:textId="2536B6F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proton radiobiology,</w:t>
      </w:r>
    </w:p>
    <w:p w:rsidR="02EDD6C6" w:rsidP="79171ACC" w:rsidRDefault="02EDD6C6" w14:paraId="1BB55AEF" w14:textId="5EDD179A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radiation hardness testing,</w:t>
      </w:r>
    </w:p>
    <w:p w:rsidR="02EDD6C6" w:rsidP="79171ACC" w:rsidRDefault="02EDD6C6" w14:paraId="5735905A" w14:textId="26288B78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related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technological developments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7E3D0518" w14:textId="620F2ECF">
      <w:pPr>
        <w:pStyle w:val="Heading1"/>
      </w:pPr>
      <w:r w:rsidRPr="79171ACC" w:rsidR="02EDD6C6">
        <w:rPr>
          <w:noProof w:val="0"/>
          <w:lang w:val="en-US"/>
        </w:rPr>
        <w:t>A.2 Available Research Infrastructure</w:t>
      </w:r>
    </w:p>
    <w:p w:rsidR="02EDD6C6" w:rsidP="79171ACC" w:rsidRDefault="02EDD6C6" w14:paraId="5259AA05" w14:textId="30DAE922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R&amp;D facility includes:</w:t>
      </w:r>
    </w:p>
    <w:p w:rsidR="02EDD6C6" w:rsidP="79171ACC" w:rsidRDefault="02EDD6C6" w14:paraId="76435BBD" w14:textId="6DE3791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dedicated experimental irradiation room,</w:t>
      </w:r>
    </w:p>
    <w:p w:rsidR="02EDD6C6" w:rsidP="79171ACC" w:rsidRDefault="02EDD6C6" w14:paraId="4C6B3432" w14:textId="09D1D27F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biological laboratory for cell culture work,</w:t>
      </w:r>
    </w:p>
    <w:p w:rsidR="02EDD6C6" w:rsidP="79171ACC" w:rsidRDefault="02EDD6C6" w14:paraId="18066388" w14:textId="11585A6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pre-clinical preparation room for in vivo experiments,</w:t>
      </w:r>
    </w:p>
    <w:p w:rsidR="02EDD6C6" w:rsidP="79171ACC" w:rsidRDefault="02EDD6C6" w14:paraId="77963269" w14:textId="3BF4E97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physics laborator</w:t>
      </w:r>
      <w:r w:rsidRPr="79171ACC" w:rsidR="2CBC899A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y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for experimental preparation and post-irradiation work.  </w:t>
      </w:r>
    </w:p>
    <w:p w:rsidR="02EDD6C6" w:rsidP="79171ACC" w:rsidRDefault="02EDD6C6" w14:paraId="376298F4" w14:textId="7B231823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experimental room contains:</w:t>
      </w:r>
    </w:p>
    <w:p w:rsidR="02EDD6C6" w:rsidP="79171ACC" w:rsidRDefault="02EDD6C6" w14:paraId="60419BC3" w14:textId="64038419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fixed horizontal proton beam line,</w:t>
      </w:r>
    </w:p>
    <w:p w:rsidR="02EDD6C6" w:rsidP="79171ACC" w:rsidRDefault="02EDD6C6" w14:paraId="1AD9FC45" w14:textId="7B8A71C6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modular target stations,</w:t>
      </w:r>
    </w:p>
    <w:p w:rsidR="02EDD6C6" w:rsidP="79171ACC" w:rsidRDefault="02EDD6C6" w14:paraId="3EB099A1" w14:textId="0206C6B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room laser alignment systems,</w:t>
      </w:r>
    </w:p>
    <w:p w:rsidR="02EDD6C6" w:rsidP="79171ACC" w:rsidRDefault="02EDD6C6" w14:paraId="7B07C273" w14:textId="29C32A28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remote monitoring cameras,</w:t>
      </w:r>
    </w:p>
    <w:p w:rsidR="02EDD6C6" w:rsidP="79171ACC" w:rsidRDefault="02EDD6C6" w14:paraId="61103393" w14:textId="481F8100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Ethernet/BNC/SHV connectivity,</w:t>
      </w:r>
    </w:p>
    <w:p w:rsidR="02EDD6C6" w:rsidP="79171ACC" w:rsidRDefault="02EDD6C6" w14:paraId="1AC6A4C4" w14:textId="21FF68E2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and infrastructure for custom experimental setups.  </w:t>
      </w:r>
    </w:p>
    <w:p w:rsidR="79171ACC" w:rsidP="79171ACC" w:rsidRDefault="79171ACC" w14:paraId="4A281C34" w14:textId="460BC6DC">
      <w:pPr>
        <w:spacing w:before="240" w:beforeAutospacing="off" w:after="240" w:afterAutospacing="off"/>
      </w:pPr>
    </w:p>
    <w:p w:rsidR="02EDD6C6" w:rsidP="79171ACC" w:rsidRDefault="02EDD6C6" w14:paraId="1305FCC4" w14:textId="14B5CF99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modular target station consists of interchangeable Thorlabs-compatible plates (75 × 75 cm²) allowing reproducible positioning and alignment of user setups.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Alignment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reproducibility with respect to the room laser system is approximately 1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mm.  </w:t>
      </w:r>
    </w:p>
    <w:p w:rsidR="02EDD6C6" w:rsidP="79171ACC" w:rsidRDefault="02EDD6C6" w14:paraId="76E40FF7" w14:textId="1A6653DA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Motorized positioning stages and remotely controlled sample holders are available for selected applications, including radiation hardness testing and radiobiological experiments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54CE10A0" w14:textId="1E4978B1">
      <w:pPr>
        <w:pStyle w:val="Heading1"/>
      </w:pPr>
      <w:r w:rsidRPr="79171ACC" w:rsidR="02EDD6C6">
        <w:rPr>
          <w:noProof w:val="0"/>
          <w:lang w:val="en-US"/>
        </w:rPr>
        <w:t>A.3 Proton Beam Characteristics</w:t>
      </w:r>
    </w:p>
    <w:p w:rsidR="02EDD6C6" w:rsidP="79171ACC" w:rsidRDefault="02EDD6C6" w14:paraId="383FA544" w14:textId="4BDAA048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R&amp;D beam line delivers a clinical proton pencil beam derived from the Varian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ProBeam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system. The beam characteristics closely resemble those used for clinical intensity-modulated proton therapy (IMPT)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21F81E4F" w14:textId="077FBEB9">
      <w:pPr>
        <w:pStyle w:val="Heading2"/>
      </w:pPr>
      <w:r w:rsidRPr="79171ACC" w:rsidR="02EDD6C6">
        <w:rPr>
          <w:noProof w:val="0"/>
          <w:lang w:val="en-US"/>
        </w:rPr>
        <w:t>Available beam energies</w:t>
      </w:r>
    </w:p>
    <w:p w:rsidR="02EDD6C6" w:rsidP="79171ACC" w:rsidRDefault="02EDD6C6" w14:paraId="55FCC87C" w14:textId="2213C22F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9171ACC" w:rsidR="5D7D1B0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accelerator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supports proton energies ranging from</w:t>
      </w:r>
      <w:r w:rsidRPr="79171ACC" w:rsidR="7855576D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70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MeV up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to 250 MeV. </w:t>
      </w:r>
      <w:r w:rsidRPr="79171ACC" w:rsidR="09E1A0BB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Lower energies down to about 20 MeV can be achieved by beam degradation inside the experimental room. </w:t>
      </w:r>
    </w:p>
    <w:p w:rsidR="02EDD6C6" w:rsidP="79171ACC" w:rsidRDefault="02EDD6C6" w14:paraId="66675AB4" w14:textId="34B277B9">
      <w:pPr>
        <w:pStyle w:val="Heading2"/>
      </w:pPr>
      <w:r w:rsidRPr="79171ACC" w:rsidR="02EDD6C6">
        <w:rPr>
          <w:noProof w:val="0"/>
          <w:lang w:val="en-US"/>
        </w:rPr>
        <w:t>Pencil beam mode</w:t>
      </w:r>
    </w:p>
    <w:p w:rsidR="02EDD6C6" w:rsidP="79171ACC" w:rsidRDefault="02EDD6C6" w14:paraId="159D53E9" w14:textId="3F9CC6BB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The native beam delivery mode is a pencil beam with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approximately Gaussian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lateral profiles. Typical beam spot sizes (σ) at isocenter range from:</w:t>
      </w:r>
    </w:p>
    <w:p w:rsidR="02EDD6C6" w:rsidP="79171ACC" w:rsidRDefault="02EDD6C6" w14:paraId="4A908BB4" w14:textId="7E23D106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5.4 mm at low energies,</w:t>
      </w:r>
    </w:p>
    <w:p w:rsidR="02EDD6C6" w:rsidP="79171ACC" w:rsidRDefault="02EDD6C6" w14:paraId="557C78E7" w14:textId="6D893FC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down to 3.5 mm at high energies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2C8D3A5C" w14:textId="4E0968EA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beam line supports a broad range of beam currents and particle fluxes suitable for:</w:t>
      </w:r>
    </w:p>
    <w:p w:rsidR="02EDD6C6" w:rsidP="79171ACC" w:rsidRDefault="02EDD6C6" w14:paraId="1EE9426C" w14:textId="6EB7E0CE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detector characterization,</w:t>
      </w:r>
    </w:p>
    <w:p w:rsidR="02EDD6C6" w:rsidP="79171ACC" w:rsidRDefault="02EDD6C6" w14:paraId="057ED3E0" w14:textId="5070ED5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irradiation testing,</w:t>
      </w:r>
    </w:p>
    <w:p w:rsidR="02EDD6C6" w:rsidP="79171ACC" w:rsidRDefault="02EDD6C6" w14:paraId="29D6DCAD" w14:textId="6DEFF28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dosimetry studies,</w:t>
      </w:r>
    </w:p>
    <w:p w:rsidR="02EDD6C6" w:rsidP="79171ACC" w:rsidRDefault="02EDD6C6" w14:paraId="61EC8370" w14:textId="6E23A8C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and radiobiology experiments.  </w:t>
      </w:r>
    </w:p>
    <w:p w:rsidR="4B0705E1" w:rsidP="79171ACC" w:rsidRDefault="4B0705E1" w14:paraId="2D3D4909" w14:textId="35DC276E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="4B0705E1">
        <w:rPr/>
        <w:t>Beam intensities</w:t>
      </w:r>
    </w:p>
    <w:p w:rsidR="4B0705E1" w:rsidP="79171ACC" w:rsidRDefault="4B0705E1" w14:paraId="3C91BCAF" w14:textId="0F4E8BFF">
      <w:pPr>
        <w:pStyle w:val="Normal"/>
        <w:spacing w:before="240" w:beforeAutospacing="off" w:after="240" w:afterAutospacing="off"/>
      </w:pPr>
      <w:r w:rsidR="4B0705E1">
        <w:drawing>
          <wp:inline wp14:editId="38D5A047" wp14:anchorId="0D0346B7">
            <wp:extent cx="5486400" cy="2647950"/>
            <wp:effectExtent l="0" t="0" r="0" b="0"/>
            <wp:docPr id="17117016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1701666" name="Picture 1711701666"/>
                    <pic:cNvPicPr/>
                  </pic:nvPicPr>
                  <pic:blipFill>
                    <a:blip xmlns:r="http://schemas.openxmlformats.org/officeDocument/2006/relationships" r:embed="rId16595315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EDD6C6" w:rsidP="79171ACC" w:rsidRDefault="02EDD6C6" w14:paraId="5FA65687" w14:textId="1943E06A">
      <w:pPr>
        <w:pStyle w:val="Heading2"/>
      </w:pPr>
      <w:r w:rsidRPr="79171ACC" w:rsidR="02EDD6C6">
        <w:rPr>
          <w:noProof w:val="0"/>
          <w:lang w:val="en-US"/>
        </w:rPr>
        <w:t>Broad beam / passively scattered fields</w:t>
      </w:r>
    </w:p>
    <w:p w:rsidR="02EDD6C6" w:rsidP="79171ACC" w:rsidRDefault="02EDD6C6" w14:paraId="420E307B" w14:textId="5EF2CAC2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For experiments requiring homogeneous irradiation fields, HollandPTC provides a passive scattering system based on a dual-ring scatterer design.  </w:t>
      </w:r>
    </w:p>
    <w:p w:rsidR="02EDD6C6" w:rsidP="79171ACC" w:rsidRDefault="02EDD6C6" w14:paraId="493390A3" w14:textId="69E876B2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Available square field sizes include:</w:t>
      </w:r>
    </w:p>
    <w:p w:rsidR="02EDD6C6" w:rsidP="79171ACC" w:rsidRDefault="02EDD6C6" w14:paraId="0B4FC499" w14:textId="6991F9D9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 × 2 cm²,</w:t>
      </w:r>
    </w:p>
    <w:p w:rsidR="02EDD6C6" w:rsidP="79171ACC" w:rsidRDefault="02EDD6C6" w14:paraId="4B8D8398" w14:textId="00BE2FF2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4 × 4 cm²,</w:t>
      </w:r>
    </w:p>
    <w:p w:rsidR="02EDD6C6" w:rsidP="79171ACC" w:rsidRDefault="02EDD6C6" w14:paraId="23703532" w14:textId="26E26E16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8 × 8 cm²,</w:t>
      </w:r>
    </w:p>
    <w:p w:rsidR="02EDD6C6" w:rsidP="79171ACC" w:rsidRDefault="02EDD6C6" w14:paraId="1DEAA1B8" w14:textId="05CE2408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10 × 10 cm²,</w:t>
      </w:r>
    </w:p>
    <w:p w:rsidR="02EDD6C6" w:rsidP="79171ACC" w:rsidRDefault="02EDD6C6" w14:paraId="2644E573" w14:textId="6AF77AC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16 × 16 cm²,</w:t>
      </w:r>
    </w:p>
    <w:p w:rsidR="02EDD6C6" w:rsidP="79171ACC" w:rsidRDefault="02EDD6C6" w14:paraId="5AD275E3" w14:textId="614C3962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20 × 20 cm²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29019FBD" w14:textId="6D1B19E8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Typical field uniformities range from</w:t>
      </w:r>
      <w:r w:rsidRPr="79171ACC" w:rsidR="3A495649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97 % to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99 %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, depending on field size and beam configuration.  </w:t>
      </w:r>
    </w:p>
    <w:p w:rsidR="02EDD6C6" w:rsidP="79171ACC" w:rsidRDefault="02EDD6C6" w14:paraId="2CDC0400" w14:textId="7D83D097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Spread-Out Bragg Peaks (SOBP) can be generated using a dedicated 2D range modulator system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6063AA66" w:rsidP="79171ACC" w:rsidRDefault="6063AA66" w14:paraId="355D6581" w14:textId="316CF8F6">
      <w:pPr>
        <w:pStyle w:val="Heading3"/>
      </w:pPr>
      <w:r w:rsidRPr="79171ACC" w:rsidR="6063AA66">
        <w:rPr>
          <w:noProof w:val="0"/>
          <w:lang w:val="en-US"/>
        </w:rPr>
        <w:t xml:space="preserve">Proton flux in a 4x4 cm^2 field: </w:t>
      </w:r>
    </w:p>
    <w:p w:rsidR="6063AA66" w:rsidP="79171ACC" w:rsidRDefault="6063AA66" w14:paraId="40D9642B" w14:textId="44991E66">
      <w:pPr>
        <w:pStyle w:val="Normal"/>
        <w:spacing w:before="240" w:beforeAutospacing="off" w:after="240" w:afterAutospacing="off"/>
      </w:pPr>
      <w:r w:rsidR="6063AA66">
        <w:drawing>
          <wp:inline wp14:editId="304754EA" wp14:anchorId="12EACEF9">
            <wp:extent cx="5486400" cy="2209800"/>
            <wp:effectExtent l="0" t="0" r="0" b="0"/>
            <wp:docPr id="10109894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0989480" name="Picture 1010989480"/>
                    <pic:cNvPicPr/>
                  </pic:nvPicPr>
                  <pic:blipFill>
                    <a:blip xmlns:r="http://schemas.openxmlformats.org/officeDocument/2006/relationships" r:embed="rId2818716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63AA66" w:rsidP="79171ACC" w:rsidRDefault="6063AA66" w14:paraId="2466ABD1" w14:textId="5740726A">
      <w:pPr>
        <w:pStyle w:val="Heading3"/>
        <w:rPr>
          <w:rFonts w:ascii="Calibri" w:hAnsi="Calibri" w:eastAsia="Calibri" w:cs="Calibri" w:asciiTheme="majorAscii" w:hAnsiTheme="majorAscii" w:eastAsiaTheme="majorAscii" w:cstheme="majorAscii"/>
        </w:rPr>
      </w:pPr>
      <w:r w:rsidR="6063AA66">
        <w:rPr/>
        <w:t xml:space="preserve">Proton flux in a 10x10 cm^2 field: </w:t>
      </w:r>
    </w:p>
    <w:p w:rsidR="6063AA66" w:rsidP="79171ACC" w:rsidRDefault="6063AA66" w14:paraId="00BC24D4" w14:textId="6DDEF02E">
      <w:pPr>
        <w:pStyle w:val="Normal"/>
        <w:spacing w:before="240" w:beforeAutospacing="off" w:after="240" w:afterAutospacing="off"/>
      </w:pPr>
      <w:r w:rsidR="6063AA66">
        <w:drawing>
          <wp:inline wp14:editId="7747D435" wp14:anchorId="583CDCCB">
            <wp:extent cx="5486400" cy="2333625"/>
            <wp:effectExtent l="0" t="0" r="0" b="0"/>
            <wp:docPr id="20699947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9994772" name="Picture 2069994772"/>
                    <pic:cNvPicPr/>
                  </pic:nvPicPr>
                  <pic:blipFill>
                    <a:blip xmlns:r="http://schemas.openxmlformats.org/officeDocument/2006/relationships" r:embed="rId4023430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EDD6C6" w:rsidP="79171ACC" w:rsidRDefault="02EDD6C6" w14:paraId="2C0588BE" w14:textId="56B74DF1">
      <w:pPr>
        <w:pStyle w:val="Heading1"/>
      </w:pPr>
      <w:r w:rsidRPr="79171ACC" w:rsidR="02EDD6C6">
        <w:rPr>
          <w:noProof w:val="0"/>
          <w:lang w:val="en-US"/>
        </w:rPr>
        <w:t>A.4 Dosimetry and Beam Monitoring</w:t>
      </w:r>
    </w:p>
    <w:p w:rsidR="02EDD6C6" w:rsidP="79171ACC" w:rsidRDefault="02EDD6C6" w14:paraId="1406A793" w14:textId="06179E19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beam line is equipped with several dosimetry and beam characterization systems, including:</w:t>
      </w:r>
    </w:p>
    <w:p w:rsidR="02EDD6C6" w:rsidP="79171ACC" w:rsidRDefault="02EDD6C6" w14:paraId="6E5938EF" w14:textId="121B307E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online beam monitoring chambers,</w:t>
      </w:r>
    </w:p>
    <w:p w:rsidR="02EDD6C6" w:rsidP="79171ACC" w:rsidRDefault="02EDD6C6" w14:paraId="654247F8" w14:textId="627BE423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Faraday cup systems,</w:t>
      </w:r>
    </w:p>
    <w:p w:rsidR="02EDD6C6" w:rsidP="79171ACC" w:rsidRDefault="02EDD6C6" w14:paraId="70D6F115" w14:textId="0FF79C88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scintillation-based beam imaging detectors,</w:t>
      </w:r>
    </w:p>
    <w:p w:rsidR="02EDD6C6" w:rsidP="79171ACC" w:rsidRDefault="02EDD6C6" w14:paraId="7F612FDE" w14:textId="7154C2D2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multi-layer ionization chamber systems,</w:t>
      </w:r>
    </w:p>
    <w:p w:rsidR="02EDD6C6" w:rsidP="79171ACC" w:rsidRDefault="02EDD6C6" w14:paraId="45AB1875" w14:textId="09396888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ionization chamber dosimetry equipment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1F718B18" w14:textId="72C12DD9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dedicated beam monitor system is integrated into the beam delivery workflow and allows monitoring of:</w:t>
      </w:r>
    </w:p>
    <w:p w:rsidR="02EDD6C6" w:rsidP="79171ACC" w:rsidRDefault="02EDD6C6" w14:paraId="4A8391F1" w14:textId="020CBE02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beam intensity,</w:t>
      </w:r>
    </w:p>
    <w:p w:rsidR="02EDD6C6" w:rsidP="79171ACC" w:rsidRDefault="02EDD6C6" w14:paraId="6D05EA10" w14:textId="22759054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delivery time,</w:t>
      </w:r>
    </w:p>
    <w:p w:rsidR="02EDD6C6" w:rsidP="79171ACC" w:rsidRDefault="02EDD6C6" w14:paraId="3F7A2197" w14:textId="7BD113E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delivered proton counts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64C21E74" w14:textId="6CE4A3D2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Depending on the experimental requirements,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can support:</w:t>
      </w:r>
    </w:p>
    <w:p w:rsidR="02EDD6C6" w:rsidP="79171ACC" w:rsidRDefault="02EDD6C6" w14:paraId="12584340" w14:textId="266090B7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absolute dosimetry,</w:t>
      </w:r>
    </w:p>
    <w:p w:rsidR="02EDD6C6" w:rsidP="79171ACC" w:rsidRDefault="02EDD6C6" w14:paraId="5D75DDF8" w14:textId="5CE557A9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fluence estimation,</w:t>
      </w:r>
    </w:p>
    <w:p w:rsidR="02EDD6C6" w:rsidP="79171ACC" w:rsidRDefault="02EDD6C6" w14:paraId="60628EE4" w14:textId="6E1DBA2B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beam profile verification,</w:t>
      </w:r>
    </w:p>
    <w:p w:rsidR="02EDD6C6" w:rsidP="79171ACC" w:rsidRDefault="02EDD6C6" w14:paraId="27826A7F" w14:textId="63C52627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and quality assurance measurements.</w:t>
      </w:r>
    </w:p>
    <w:p w:rsidR="02EDD6C6" w:rsidP="79171ACC" w:rsidRDefault="02EDD6C6" w14:paraId="5C14322D" w14:textId="7215A587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Applicants are encouraged to discuss dosimetry requirements with the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research team during experiment preparation.</w:t>
      </w:r>
    </w:p>
    <w:p w:rsidR="02EDD6C6" w:rsidP="79171ACC" w:rsidRDefault="02EDD6C6" w14:paraId="6C7B4C57" w14:textId="0C472E63">
      <w:pPr>
        <w:pStyle w:val="Heading1"/>
      </w:pPr>
      <w:r w:rsidRPr="79171ACC" w:rsidR="02EDD6C6">
        <w:rPr>
          <w:noProof w:val="0"/>
          <w:lang w:val="en-US"/>
        </w:rPr>
        <w:t>A.5 Radiobiology Infrastructure</w:t>
      </w:r>
    </w:p>
    <w:p w:rsidR="02EDD6C6" w:rsidP="79171ACC" w:rsidRDefault="02EDD6C6" w14:paraId="6FFA0423" w14:textId="01049416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 facility supports a range of in vitro radiobiology experiments under controlled irradiation conditions. Dedicated sample holders and positioning systems have been developed for:</w:t>
      </w:r>
    </w:p>
    <w:p w:rsidR="02EDD6C6" w:rsidP="79171ACC" w:rsidRDefault="02EDD6C6" w14:paraId="266044AC" w14:textId="1F25D76B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T25 flasks,</w:t>
      </w:r>
    </w:p>
    <w:p w:rsidR="02EDD6C6" w:rsidP="79171ACC" w:rsidRDefault="02EDD6C6" w14:paraId="0A2FC7AB" w14:textId="406E966D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well plates,</w:t>
      </w:r>
    </w:p>
    <w:p w:rsidR="02EDD6C6" w:rsidP="79171ACC" w:rsidRDefault="02EDD6C6" w14:paraId="6B57019C" w14:textId="2D884C37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petri dishes,</w:t>
      </w:r>
    </w:p>
    <w:p w:rsidR="02EDD6C6" w:rsidP="79171ACC" w:rsidRDefault="02EDD6C6" w14:paraId="267E2AD7" w14:textId="12C56E72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and water phantom irradiations.  </w:t>
      </w:r>
    </w:p>
    <w:p w:rsidR="02EDD6C6" w:rsidP="79171ACC" w:rsidRDefault="02EDD6C6" w14:paraId="26D12924" w14:textId="547D8DBF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dedicated remotely controlled “flipper” system allows irradiation of adherent cell cultures in clinically relevant geometries while minimizing disruption of cell culture conditions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0F152B21" w14:textId="64D134CD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Water-equivalent phantom materials and water phantom setups are available to position samples at specific depths along the Bragg peak or SOBP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02EDD6C6" w:rsidP="79171ACC" w:rsidRDefault="02EDD6C6" w14:paraId="45F7C6C9" w14:textId="570917A5">
      <w:pPr>
        <w:pStyle w:val="Heading1"/>
      </w:pPr>
      <w:r w:rsidRPr="79171ACC" w:rsidR="02EDD6C6">
        <w:rPr>
          <w:noProof w:val="0"/>
          <w:lang w:val="en-US"/>
        </w:rPr>
        <w:t>A.6 Experimental Support</w:t>
      </w:r>
    </w:p>
    <w:p w:rsidR="02EDD6C6" w:rsidP="79171ACC" w:rsidRDefault="02EDD6C6" w14:paraId="4CA593F6" w14:textId="050827A0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 strongly values scientific collaboration and provides support during:</w:t>
      </w:r>
    </w:p>
    <w:p w:rsidR="02EDD6C6" w:rsidP="79171ACC" w:rsidRDefault="02EDD6C6" w14:paraId="197D3949" w14:textId="65C52193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experiment preparation,</w:t>
      </w:r>
    </w:p>
    <w:p w:rsidR="02EDD6C6" w:rsidP="79171ACC" w:rsidRDefault="02EDD6C6" w14:paraId="5951D50B" w14:textId="4968BF18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feasibility assessment,</w:t>
      </w:r>
    </w:p>
    <w:p w:rsidR="02EDD6C6" w:rsidP="79171ACC" w:rsidRDefault="02EDD6C6" w14:paraId="642DD86F" w14:textId="122846BB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beam line setup,</w:t>
      </w:r>
    </w:p>
    <w:p w:rsidR="02EDD6C6" w:rsidP="79171ACC" w:rsidRDefault="02EDD6C6" w14:paraId="0EB89805" w14:textId="2CE69D7A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beam delivery,</w:t>
      </w:r>
    </w:p>
    <w:p w:rsidR="02EDD6C6" w:rsidP="79171ACC" w:rsidRDefault="02EDD6C6" w14:paraId="0D9D3C06" w14:textId="0607B629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dosimetry,</w:t>
      </w:r>
    </w:p>
    <w:p w:rsidR="02EDD6C6" w:rsidP="79171ACC" w:rsidRDefault="02EDD6C6" w14:paraId="446CEAE2" w14:textId="50CC6499">
      <w:pPr>
        <w:pStyle w:val="ListParagraph"/>
        <w:numPr>
          <w:ilvl w:val="0"/>
          <w:numId w:val="4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experimental execution.</w:t>
      </w:r>
    </w:p>
    <w:p w:rsidR="02EDD6C6" w:rsidP="79171ACC" w:rsidRDefault="02EDD6C6" w14:paraId="643CEE74" w14:textId="5330FFBD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Depending on the nature of the experiment, support from:</w:t>
      </w:r>
    </w:p>
    <w:p w:rsidR="02EDD6C6" w:rsidP="79171ACC" w:rsidRDefault="02EDD6C6" w14:paraId="1CD00772" w14:textId="62F2B505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physics experts,</w:t>
      </w:r>
    </w:p>
    <w:p w:rsidR="02EDD6C6" w:rsidP="79171ACC" w:rsidRDefault="02EDD6C6" w14:paraId="64D1D841" w14:textId="7D01B7F9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beam line technicians,</w:t>
      </w:r>
    </w:p>
    <w:p w:rsidR="02EDD6C6" w:rsidP="79171ACC" w:rsidRDefault="02EDD6C6" w14:paraId="264BAAE6" w14:textId="6991122C">
      <w:pPr>
        <w:pStyle w:val="ListParagraph"/>
        <w:numPr>
          <w:ilvl w:val="0"/>
          <w:numId w:val="4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biology researchers</w:t>
      </w:r>
    </w:p>
    <w:p w:rsidR="02EDD6C6" w:rsidP="79171ACC" w:rsidRDefault="02EDD6C6" w14:paraId="4830D31A" w14:textId="4DBA8648">
      <w:pPr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may be available.</w:t>
      </w:r>
    </w:p>
    <w:p w:rsidR="02EDD6C6" w:rsidP="79171ACC" w:rsidRDefault="02EDD6C6" w14:paraId="5BA4B2AB" w14:textId="3E527190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Applicants are encouraged to discuss special infrastructure requirements early during proposal preparation.</w:t>
      </w:r>
    </w:p>
    <w:p w:rsidR="02EDD6C6" w:rsidP="79171ACC" w:rsidRDefault="02EDD6C6" w14:paraId="768A3FBA" w14:textId="564E86C7">
      <w:pPr>
        <w:pStyle w:val="Heading1"/>
      </w:pPr>
      <w:r w:rsidRPr="79171ACC" w:rsidR="02EDD6C6">
        <w:rPr>
          <w:noProof w:val="0"/>
          <w:lang w:val="en-US"/>
        </w:rPr>
        <w:t>A.7 Operational Information</w:t>
      </w:r>
    </w:p>
    <w:p w:rsidR="02EDD6C6" w:rsidP="79171ACC" w:rsidRDefault="02EDD6C6" w14:paraId="5E0B2D38" w14:textId="345F479A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Research beam time is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generally scheduled</w:t>
      </w:r>
      <w:r w:rsidRPr="79171ACC" w:rsidR="64B2546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on weekdays after completion of the clinical treatment program</w:t>
      </w:r>
      <w:r w:rsidRPr="79171ACC" w:rsidR="2B8F74F1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Research teams can arrive during the day and prepare their experiment with the support by HollandPTC staff. </w:t>
      </w:r>
    </w:p>
    <w:p w:rsidR="02EDD6C6" w:rsidP="79171ACC" w:rsidRDefault="02EDD6C6" w14:paraId="25CC0F0E" w14:textId="66BCF727">
      <w:pPr>
        <w:pStyle w:val="Normal"/>
        <w:spacing w:before="240" w:beforeAutospacing="off" w:after="240" w:afterAutospacing="off"/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Certain experiments may require 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safety reviews, particularly when involving</w:t>
      </w:r>
    </w:p>
    <w:p w:rsidR="02EDD6C6" w:rsidP="79171ACC" w:rsidRDefault="02EDD6C6" w14:paraId="2EFB7199" w14:textId="5E6418B7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activated materials,</w:t>
      </w:r>
    </w:p>
    <w:p w:rsidR="02EDD6C6" w:rsidP="79171ACC" w:rsidRDefault="02EDD6C6" w14:paraId="65883E10" w14:textId="59CCC184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hazardous chemicals,</w:t>
      </w:r>
    </w:p>
    <w:p w:rsidR="02EDD6C6" w:rsidP="79171ACC" w:rsidRDefault="02EDD6C6" w14:paraId="27509987" w14:textId="260FF810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biological materials,</w:t>
      </w:r>
    </w:p>
    <w:p w:rsidR="02EDD6C6" w:rsidP="79171ACC" w:rsidRDefault="02EDD6C6" w14:paraId="76479F48" w14:textId="40584718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genetically modified organisms,</w:t>
      </w:r>
    </w:p>
    <w:p w:rsidR="02EDD6C6" w:rsidP="79171ACC" w:rsidRDefault="02EDD6C6" w14:paraId="70F97AB0" w14:textId="5614D443">
      <w:pPr>
        <w:pStyle w:val="ListParagraph"/>
        <w:numPr>
          <w:ilvl w:val="0"/>
          <w:numId w:val="4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or</w:t>
      </w:r>
      <w:r w:rsidRPr="79171ACC" w:rsidR="02EDD6C6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animal experiments.</w:t>
      </w:r>
    </w:p>
    <w:p w:rsidR="79171ACC" w:rsidP="79171ACC" w:rsidRDefault="79171ACC" w14:paraId="57B5F443" w14:textId="3CC59D5E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314502" w:rsidP="79171ACC" w:rsidRDefault="24314502" w14:paraId="076EE57E" w14:textId="49827C52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79171ACC" w:rsidR="243145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Activated components, </w:t>
      </w:r>
      <w:r w:rsidRPr="79171ACC" w:rsidR="243145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i.e.</w:t>
      </w:r>
      <w:r w:rsidRPr="79171ACC" w:rsidR="243145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usually those exposed to the primary beam, will be kept at </w:t>
      </w:r>
      <w:r w:rsidRPr="79171ACC" w:rsidR="243145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HollandPTC</w:t>
      </w:r>
      <w:r w:rsidRPr="79171ACC" w:rsidR="24314502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the experiment until their level of radioactivity allows their </w:t>
      </w:r>
      <w:r w:rsidRPr="79171ACC" w:rsidR="471B78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safe release according to Dutch radiation protection regulations. They will then be shipped back to the research group at </w:t>
      </w:r>
      <w:r w:rsidRPr="79171ACC" w:rsidR="471B78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their</w:t>
      </w:r>
      <w:r w:rsidRPr="79171ACC" w:rsidR="471B78E8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expense. </w:t>
      </w:r>
    </w:p>
    <w:p w:rsidR="79171ACC" w:rsidP="79171ACC" w:rsidRDefault="79171ACC" w14:paraId="0235D9E3" w14:textId="29D45821">
      <w:pPr>
        <w:pStyle w:val="Normal"/>
        <w:rPr>
          <w:rFonts w:ascii="Calibri" w:hAnsi="Calibri" w:cs="Calibri"/>
        </w:rPr>
      </w:pPr>
    </w:p>
    <w:sectPr w:rsidR="0502E70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467d7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007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6ac6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d869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22a3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d559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d876d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4345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63af8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b8e5a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8f90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a260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a802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3d1d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27e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8841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93bbf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27ef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6CD481"/>
    <w:multiLevelType w:val="hybridMultilevel"/>
    <w:tmpl w:val="FFFFFFFF"/>
    <w:lvl w:ilvl="0" w:tplc="10062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4484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1AE7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160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7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C0F9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C5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842D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49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801AB6A"/>
    <w:multiLevelType w:val="hybridMultilevel"/>
    <w:tmpl w:val="FFFFFFFF"/>
    <w:lvl w:ilvl="0" w:tplc="F5185704">
      <w:start w:val="1"/>
      <w:numFmt w:val="decimal"/>
      <w:lvlText w:val="%1."/>
      <w:lvlJc w:val="left"/>
      <w:pPr>
        <w:ind w:left="720" w:hanging="360"/>
      </w:pPr>
    </w:lvl>
    <w:lvl w:ilvl="1" w:tplc="CD3060B4">
      <w:start w:val="1"/>
      <w:numFmt w:val="lowerLetter"/>
      <w:lvlText w:val="%2."/>
      <w:lvlJc w:val="left"/>
      <w:pPr>
        <w:ind w:left="1440" w:hanging="360"/>
      </w:pPr>
    </w:lvl>
    <w:lvl w:ilvl="2" w:tplc="38D494B0">
      <w:start w:val="1"/>
      <w:numFmt w:val="lowerRoman"/>
      <w:lvlText w:val="%3."/>
      <w:lvlJc w:val="right"/>
      <w:pPr>
        <w:ind w:left="2160" w:hanging="180"/>
      </w:pPr>
    </w:lvl>
    <w:lvl w:ilvl="3" w:tplc="B1FEF1C6">
      <w:start w:val="1"/>
      <w:numFmt w:val="decimal"/>
      <w:lvlText w:val="%4."/>
      <w:lvlJc w:val="left"/>
      <w:pPr>
        <w:ind w:left="2880" w:hanging="360"/>
      </w:pPr>
    </w:lvl>
    <w:lvl w:ilvl="4" w:tplc="CDB2A156">
      <w:start w:val="1"/>
      <w:numFmt w:val="lowerLetter"/>
      <w:lvlText w:val="%5."/>
      <w:lvlJc w:val="left"/>
      <w:pPr>
        <w:ind w:left="3600" w:hanging="360"/>
      </w:pPr>
    </w:lvl>
    <w:lvl w:ilvl="5" w:tplc="DC5E9BEC">
      <w:start w:val="1"/>
      <w:numFmt w:val="lowerRoman"/>
      <w:lvlText w:val="%6."/>
      <w:lvlJc w:val="right"/>
      <w:pPr>
        <w:ind w:left="4320" w:hanging="180"/>
      </w:pPr>
    </w:lvl>
    <w:lvl w:ilvl="6" w:tplc="3B08F538">
      <w:start w:val="1"/>
      <w:numFmt w:val="decimal"/>
      <w:lvlText w:val="%7."/>
      <w:lvlJc w:val="left"/>
      <w:pPr>
        <w:ind w:left="5040" w:hanging="360"/>
      </w:pPr>
    </w:lvl>
    <w:lvl w:ilvl="7" w:tplc="1D72ECD2">
      <w:start w:val="1"/>
      <w:numFmt w:val="lowerLetter"/>
      <w:lvlText w:val="%8."/>
      <w:lvlJc w:val="left"/>
      <w:pPr>
        <w:ind w:left="5760" w:hanging="360"/>
      </w:pPr>
    </w:lvl>
    <w:lvl w:ilvl="8" w:tplc="F0F6CA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1CAB8"/>
    <w:multiLevelType w:val="hybridMultilevel"/>
    <w:tmpl w:val="FFFFFFFF"/>
    <w:lvl w:ilvl="0" w:tplc="5BB6CA42">
      <w:start w:val="1"/>
      <w:numFmt w:val="decimal"/>
      <w:lvlText w:val="%1."/>
      <w:lvlJc w:val="left"/>
      <w:pPr>
        <w:ind w:left="720" w:hanging="360"/>
      </w:pPr>
    </w:lvl>
    <w:lvl w:ilvl="1" w:tplc="CB7045AE">
      <w:start w:val="1"/>
      <w:numFmt w:val="lowerLetter"/>
      <w:lvlText w:val="%2."/>
      <w:lvlJc w:val="left"/>
      <w:pPr>
        <w:ind w:left="1440" w:hanging="360"/>
      </w:pPr>
    </w:lvl>
    <w:lvl w:ilvl="2" w:tplc="823CE122">
      <w:start w:val="1"/>
      <w:numFmt w:val="lowerRoman"/>
      <w:lvlText w:val="%3."/>
      <w:lvlJc w:val="right"/>
      <w:pPr>
        <w:ind w:left="2160" w:hanging="180"/>
      </w:pPr>
    </w:lvl>
    <w:lvl w:ilvl="3" w:tplc="83166518">
      <w:start w:val="1"/>
      <w:numFmt w:val="decimal"/>
      <w:lvlText w:val="%4."/>
      <w:lvlJc w:val="left"/>
      <w:pPr>
        <w:ind w:left="2880" w:hanging="360"/>
      </w:pPr>
    </w:lvl>
    <w:lvl w:ilvl="4" w:tplc="C1FA47E6">
      <w:start w:val="1"/>
      <w:numFmt w:val="lowerLetter"/>
      <w:lvlText w:val="%5."/>
      <w:lvlJc w:val="left"/>
      <w:pPr>
        <w:ind w:left="3600" w:hanging="360"/>
      </w:pPr>
    </w:lvl>
    <w:lvl w:ilvl="5" w:tplc="AC7A6F3A">
      <w:start w:val="1"/>
      <w:numFmt w:val="lowerRoman"/>
      <w:lvlText w:val="%6."/>
      <w:lvlJc w:val="right"/>
      <w:pPr>
        <w:ind w:left="4320" w:hanging="180"/>
      </w:pPr>
    </w:lvl>
    <w:lvl w:ilvl="6" w:tplc="7A1885FE">
      <w:start w:val="1"/>
      <w:numFmt w:val="decimal"/>
      <w:lvlText w:val="%7."/>
      <w:lvlJc w:val="left"/>
      <w:pPr>
        <w:ind w:left="5040" w:hanging="360"/>
      </w:pPr>
    </w:lvl>
    <w:lvl w:ilvl="7" w:tplc="00565B7E">
      <w:start w:val="1"/>
      <w:numFmt w:val="lowerLetter"/>
      <w:lvlText w:val="%8."/>
      <w:lvlJc w:val="left"/>
      <w:pPr>
        <w:ind w:left="5760" w:hanging="360"/>
      </w:pPr>
    </w:lvl>
    <w:lvl w:ilvl="8" w:tplc="86F87D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D96A"/>
    <w:multiLevelType w:val="hybridMultilevel"/>
    <w:tmpl w:val="FFFFFFFF"/>
    <w:lvl w:ilvl="0" w:tplc="DF0EC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C0A6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6D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F62C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E0B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EF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00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A4A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03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EDF851"/>
    <w:multiLevelType w:val="hybridMultilevel"/>
    <w:tmpl w:val="FFFFFFFF"/>
    <w:lvl w:ilvl="0" w:tplc="324869C6">
      <w:start w:val="3"/>
      <w:numFmt w:val="decimal"/>
      <w:lvlText w:val="%1."/>
      <w:lvlJc w:val="left"/>
      <w:pPr>
        <w:ind w:left="720" w:hanging="360"/>
      </w:pPr>
    </w:lvl>
    <w:lvl w:ilvl="1" w:tplc="43F80324">
      <w:start w:val="1"/>
      <w:numFmt w:val="lowerLetter"/>
      <w:lvlText w:val="%2."/>
      <w:lvlJc w:val="left"/>
      <w:pPr>
        <w:ind w:left="1440" w:hanging="360"/>
      </w:pPr>
    </w:lvl>
    <w:lvl w:ilvl="2" w:tplc="D02A7DBE">
      <w:start w:val="1"/>
      <w:numFmt w:val="lowerRoman"/>
      <w:lvlText w:val="%3."/>
      <w:lvlJc w:val="right"/>
      <w:pPr>
        <w:ind w:left="2160" w:hanging="180"/>
      </w:pPr>
    </w:lvl>
    <w:lvl w:ilvl="3" w:tplc="55DA1B5E">
      <w:start w:val="1"/>
      <w:numFmt w:val="decimal"/>
      <w:lvlText w:val="%4."/>
      <w:lvlJc w:val="left"/>
      <w:pPr>
        <w:ind w:left="2880" w:hanging="360"/>
      </w:pPr>
    </w:lvl>
    <w:lvl w:ilvl="4" w:tplc="26620378">
      <w:start w:val="1"/>
      <w:numFmt w:val="lowerLetter"/>
      <w:lvlText w:val="%5."/>
      <w:lvlJc w:val="left"/>
      <w:pPr>
        <w:ind w:left="3600" w:hanging="360"/>
      </w:pPr>
    </w:lvl>
    <w:lvl w:ilvl="5" w:tplc="7A929588">
      <w:start w:val="1"/>
      <w:numFmt w:val="lowerRoman"/>
      <w:lvlText w:val="%6."/>
      <w:lvlJc w:val="right"/>
      <w:pPr>
        <w:ind w:left="4320" w:hanging="180"/>
      </w:pPr>
    </w:lvl>
    <w:lvl w:ilvl="6" w:tplc="04160162">
      <w:start w:val="1"/>
      <w:numFmt w:val="decimal"/>
      <w:lvlText w:val="%7."/>
      <w:lvlJc w:val="left"/>
      <w:pPr>
        <w:ind w:left="5040" w:hanging="360"/>
      </w:pPr>
    </w:lvl>
    <w:lvl w:ilvl="7" w:tplc="6F36D45E">
      <w:start w:val="1"/>
      <w:numFmt w:val="lowerLetter"/>
      <w:lvlText w:val="%8."/>
      <w:lvlJc w:val="left"/>
      <w:pPr>
        <w:ind w:left="5760" w:hanging="360"/>
      </w:pPr>
    </w:lvl>
    <w:lvl w:ilvl="8" w:tplc="D9FC2D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234E"/>
    <w:multiLevelType w:val="hybridMultilevel"/>
    <w:tmpl w:val="FFFFFFFF"/>
    <w:lvl w:ilvl="0" w:tplc="E8E4F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7C6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9437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62E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D6D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AE4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8E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602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2E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A4EC8B"/>
    <w:multiLevelType w:val="hybridMultilevel"/>
    <w:tmpl w:val="FFFFFFFF"/>
    <w:lvl w:ilvl="0" w:tplc="01103C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8A3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48F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145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8AA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66D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284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9482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B287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ED5020"/>
    <w:multiLevelType w:val="hybridMultilevel"/>
    <w:tmpl w:val="FFFFFFFF"/>
    <w:lvl w:ilvl="0" w:tplc="79A060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E6B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6C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E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147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7CA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8CB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889A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3C3D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E28823"/>
    <w:multiLevelType w:val="hybridMultilevel"/>
    <w:tmpl w:val="FFFFFFFF"/>
    <w:lvl w:ilvl="0" w:tplc="453C64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D29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23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8C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F89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941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0EC0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82C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4E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6F5271"/>
    <w:multiLevelType w:val="hybridMultilevel"/>
    <w:tmpl w:val="45AAE83C"/>
    <w:lvl w:ilvl="0" w:tplc="FB94E7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56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A0D9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C15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CEB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0E34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92E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28F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2CF1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6A053D"/>
    <w:multiLevelType w:val="hybridMultilevel"/>
    <w:tmpl w:val="FFFFFFFF"/>
    <w:lvl w:ilvl="0" w:tplc="FD5097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4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92E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B45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4D6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84B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01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0CF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4A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46B4A5"/>
    <w:multiLevelType w:val="hybridMultilevel"/>
    <w:tmpl w:val="FFFFFFFF"/>
    <w:lvl w:ilvl="0" w:tplc="23BAF5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D2C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16B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EC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7E0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10D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AA8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38F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2680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CE70E7"/>
    <w:multiLevelType w:val="hybridMultilevel"/>
    <w:tmpl w:val="4E8CB178"/>
    <w:lvl w:ilvl="0" w:tplc="E6CCD3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80F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CC8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946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5223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186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BE8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B01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68A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1CEE87"/>
    <w:multiLevelType w:val="hybridMultilevel"/>
    <w:tmpl w:val="FFFFFFFF"/>
    <w:lvl w:ilvl="0" w:tplc="B9F0E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A4F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CA6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4A8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4A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B43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629A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120F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A46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93B0E8"/>
    <w:multiLevelType w:val="hybridMultilevel"/>
    <w:tmpl w:val="FFFFFFFF"/>
    <w:lvl w:ilvl="0" w:tplc="B1B617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D63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27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CE4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8D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DE73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568B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9CC2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56C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A9A42F"/>
    <w:multiLevelType w:val="hybridMultilevel"/>
    <w:tmpl w:val="FFFFFFFF"/>
    <w:lvl w:ilvl="0" w:tplc="91944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923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003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36B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43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C256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D03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4C5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04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47609013">
    <w:abstractNumId w:val="23"/>
  </w:num>
  <w:num w:numId="2" w16cid:durableId="747581848">
    <w:abstractNumId w:val="11"/>
  </w:num>
  <w:num w:numId="3" w16cid:durableId="2025202378">
    <w:abstractNumId w:val="15"/>
  </w:num>
  <w:num w:numId="4" w16cid:durableId="420176919">
    <w:abstractNumId w:val="13"/>
  </w:num>
  <w:num w:numId="5" w16cid:durableId="1244529796">
    <w:abstractNumId w:val="16"/>
  </w:num>
  <w:num w:numId="6" w16cid:durableId="218828244">
    <w:abstractNumId w:val="10"/>
  </w:num>
  <w:num w:numId="7" w16cid:durableId="1801528275">
    <w:abstractNumId w:val="9"/>
  </w:num>
  <w:num w:numId="8" w16cid:durableId="55513060">
    <w:abstractNumId w:val="24"/>
  </w:num>
  <w:num w:numId="9" w16cid:durableId="138308078">
    <w:abstractNumId w:val="17"/>
  </w:num>
  <w:num w:numId="10" w16cid:durableId="119417376">
    <w:abstractNumId w:val="14"/>
  </w:num>
  <w:num w:numId="11" w16cid:durableId="301234303">
    <w:abstractNumId w:val="19"/>
  </w:num>
  <w:num w:numId="12" w16cid:durableId="1824001731">
    <w:abstractNumId w:val="22"/>
  </w:num>
  <w:num w:numId="13" w16cid:durableId="1536653531">
    <w:abstractNumId w:val="20"/>
  </w:num>
  <w:num w:numId="14" w16cid:durableId="1545409113">
    <w:abstractNumId w:val="12"/>
  </w:num>
  <w:num w:numId="15" w16cid:durableId="238485699">
    <w:abstractNumId w:val="21"/>
  </w:num>
  <w:num w:numId="16" w16cid:durableId="1864901614">
    <w:abstractNumId w:val="18"/>
  </w:num>
  <w:num w:numId="17" w16cid:durableId="234895249">
    <w:abstractNumId w:val="8"/>
  </w:num>
  <w:num w:numId="18" w16cid:durableId="1159807518">
    <w:abstractNumId w:val="6"/>
  </w:num>
  <w:num w:numId="19" w16cid:durableId="1985889006">
    <w:abstractNumId w:val="5"/>
  </w:num>
  <w:num w:numId="20" w16cid:durableId="949894424">
    <w:abstractNumId w:val="4"/>
  </w:num>
  <w:num w:numId="21" w16cid:durableId="989751434">
    <w:abstractNumId w:val="7"/>
  </w:num>
  <w:num w:numId="22" w16cid:durableId="613099668">
    <w:abstractNumId w:val="3"/>
  </w:num>
  <w:num w:numId="23" w16cid:durableId="181286335">
    <w:abstractNumId w:val="2"/>
  </w:num>
  <w:num w:numId="24" w16cid:durableId="1167013485">
    <w:abstractNumId w:val="1"/>
  </w:num>
  <w:num w:numId="25" w16cid:durableId="172775386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74B"/>
    <w:rsid w:val="00005FA5"/>
    <w:rsid w:val="000108CB"/>
    <w:rsid w:val="00021DA6"/>
    <w:rsid w:val="00024CC1"/>
    <w:rsid w:val="00034616"/>
    <w:rsid w:val="00035B75"/>
    <w:rsid w:val="00035F8A"/>
    <w:rsid w:val="0004442D"/>
    <w:rsid w:val="0004445F"/>
    <w:rsid w:val="0004695A"/>
    <w:rsid w:val="00056C08"/>
    <w:rsid w:val="0006063C"/>
    <w:rsid w:val="00062854"/>
    <w:rsid w:val="00066C91"/>
    <w:rsid w:val="00067090"/>
    <w:rsid w:val="00076B42"/>
    <w:rsid w:val="000774B3"/>
    <w:rsid w:val="00086A44"/>
    <w:rsid w:val="00090188"/>
    <w:rsid w:val="00090D04"/>
    <w:rsid w:val="00091218"/>
    <w:rsid w:val="00092B7C"/>
    <w:rsid w:val="00093150"/>
    <w:rsid w:val="00094D3B"/>
    <w:rsid w:val="000A6A07"/>
    <w:rsid w:val="000B5C37"/>
    <w:rsid w:val="000B67CF"/>
    <w:rsid w:val="000C3186"/>
    <w:rsid w:val="000D119D"/>
    <w:rsid w:val="000D3A19"/>
    <w:rsid w:val="000D3B29"/>
    <w:rsid w:val="000D3FA8"/>
    <w:rsid w:val="000D4188"/>
    <w:rsid w:val="000D4C29"/>
    <w:rsid w:val="000D7461"/>
    <w:rsid w:val="000D7C7C"/>
    <w:rsid w:val="000E09FC"/>
    <w:rsid w:val="000E0B89"/>
    <w:rsid w:val="000E1122"/>
    <w:rsid w:val="000E2201"/>
    <w:rsid w:val="000E6A40"/>
    <w:rsid w:val="000F129A"/>
    <w:rsid w:val="000F4CA4"/>
    <w:rsid w:val="00100B8F"/>
    <w:rsid w:val="001013E5"/>
    <w:rsid w:val="00101AD0"/>
    <w:rsid w:val="0010443D"/>
    <w:rsid w:val="00105B9C"/>
    <w:rsid w:val="00105BD7"/>
    <w:rsid w:val="00106918"/>
    <w:rsid w:val="0011158A"/>
    <w:rsid w:val="00113DDF"/>
    <w:rsid w:val="0011689E"/>
    <w:rsid w:val="00120726"/>
    <w:rsid w:val="00126570"/>
    <w:rsid w:val="001331D7"/>
    <w:rsid w:val="001372E9"/>
    <w:rsid w:val="001402B7"/>
    <w:rsid w:val="0014092B"/>
    <w:rsid w:val="001422C1"/>
    <w:rsid w:val="0014287C"/>
    <w:rsid w:val="00144E8B"/>
    <w:rsid w:val="0015074B"/>
    <w:rsid w:val="00150AD3"/>
    <w:rsid w:val="00152ECC"/>
    <w:rsid w:val="00152F1F"/>
    <w:rsid w:val="001537E4"/>
    <w:rsid w:val="001749DD"/>
    <w:rsid w:val="00176963"/>
    <w:rsid w:val="00176F37"/>
    <w:rsid w:val="001832C9"/>
    <w:rsid w:val="0018523F"/>
    <w:rsid w:val="00185A68"/>
    <w:rsid w:val="00194A48"/>
    <w:rsid w:val="00195CD2"/>
    <w:rsid w:val="001A260D"/>
    <w:rsid w:val="001A5653"/>
    <w:rsid w:val="001B33F8"/>
    <w:rsid w:val="001B3D92"/>
    <w:rsid w:val="001B5D53"/>
    <w:rsid w:val="001C0494"/>
    <w:rsid w:val="001C7A93"/>
    <w:rsid w:val="001D71CB"/>
    <w:rsid w:val="001E206C"/>
    <w:rsid w:val="001E352A"/>
    <w:rsid w:val="001E52CD"/>
    <w:rsid w:val="001F101D"/>
    <w:rsid w:val="001F1554"/>
    <w:rsid w:val="001F32B8"/>
    <w:rsid w:val="001F47F0"/>
    <w:rsid w:val="001F6E64"/>
    <w:rsid w:val="001F709A"/>
    <w:rsid w:val="00204581"/>
    <w:rsid w:val="00206393"/>
    <w:rsid w:val="00210A2D"/>
    <w:rsid w:val="00211AC4"/>
    <w:rsid w:val="00232C62"/>
    <w:rsid w:val="002337AE"/>
    <w:rsid w:val="00236540"/>
    <w:rsid w:val="00237146"/>
    <w:rsid w:val="00240199"/>
    <w:rsid w:val="00245DE5"/>
    <w:rsid w:val="00247599"/>
    <w:rsid w:val="00254792"/>
    <w:rsid w:val="00254B4D"/>
    <w:rsid w:val="00255019"/>
    <w:rsid w:val="00256613"/>
    <w:rsid w:val="002579ED"/>
    <w:rsid w:val="00266831"/>
    <w:rsid w:val="00290163"/>
    <w:rsid w:val="002918D5"/>
    <w:rsid w:val="0029639D"/>
    <w:rsid w:val="00296D96"/>
    <w:rsid w:val="00297D07"/>
    <w:rsid w:val="002A1F0A"/>
    <w:rsid w:val="002A4B84"/>
    <w:rsid w:val="002B0EB2"/>
    <w:rsid w:val="002B2419"/>
    <w:rsid w:val="002B2C86"/>
    <w:rsid w:val="002C41F5"/>
    <w:rsid w:val="002D306D"/>
    <w:rsid w:val="002E417C"/>
    <w:rsid w:val="002F58D9"/>
    <w:rsid w:val="002F64AE"/>
    <w:rsid w:val="002F7A05"/>
    <w:rsid w:val="003117B6"/>
    <w:rsid w:val="00316CD3"/>
    <w:rsid w:val="00316EBB"/>
    <w:rsid w:val="00320BA8"/>
    <w:rsid w:val="00321BA6"/>
    <w:rsid w:val="00322262"/>
    <w:rsid w:val="0032244B"/>
    <w:rsid w:val="00323D47"/>
    <w:rsid w:val="00324481"/>
    <w:rsid w:val="003247F2"/>
    <w:rsid w:val="003251F4"/>
    <w:rsid w:val="0032616E"/>
    <w:rsid w:val="00326F90"/>
    <w:rsid w:val="003311DC"/>
    <w:rsid w:val="00343F68"/>
    <w:rsid w:val="00344A63"/>
    <w:rsid w:val="00347D70"/>
    <w:rsid w:val="003506FA"/>
    <w:rsid w:val="00351787"/>
    <w:rsid w:val="00351B01"/>
    <w:rsid w:val="00355243"/>
    <w:rsid w:val="0035546B"/>
    <w:rsid w:val="00355BAB"/>
    <w:rsid w:val="00355EA8"/>
    <w:rsid w:val="00361426"/>
    <w:rsid w:val="003634A8"/>
    <w:rsid w:val="00366689"/>
    <w:rsid w:val="003703A5"/>
    <w:rsid w:val="00371CB7"/>
    <w:rsid w:val="003727F5"/>
    <w:rsid w:val="0037434B"/>
    <w:rsid w:val="00376FAE"/>
    <w:rsid w:val="003777A1"/>
    <w:rsid w:val="0038759B"/>
    <w:rsid w:val="00394BE6"/>
    <w:rsid w:val="00395045"/>
    <w:rsid w:val="003958B6"/>
    <w:rsid w:val="003B1960"/>
    <w:rsid w:val="003B5A6C"/>
    <w:rsid w:val="003C15FC"/>
    <w:rsid w:val="003C69D3"/>
    <w:rsid w:val="003D6DE9"/>
    <w:rsid w:val="003D7492"/>
    <w:rsid w:val="003E18BA"/>
    <w:rsid w:val="003E6729"/>
    <w:rsid w:val="003E6AC7"/>
    <w:rsid w:val="003F2B87"/>
    <w:rsid w:val="003F4BF9"/>
    <w:rsid w:val="003F6B5C"/>
    <w:rsid w:val="003F7220"/>
    <w:rsid w:val="004003CC"/>
    <w:rsid w:val="0040250B"/>
    <w:rsid w:val="00411F18"/>
    <w:rsid w:val="0041356F"/>
    <w:rsid w:val="00415590"/>
    <w:rsid w:val="004305C5"/>
    <w:rsid w:val="004377EF"/>
    <w:rsid w:val="00445133"/>
    <w:rsid w:val="00445B95"/>
    <w:rsid w:val="0044719A"/>
    <w:rsid w:val="00453094"/>
    <w:rsid w:val="0046084A"/>
    <w:rsid w:val="00461649"/>
    <w:rsid w:val="00463329"/>
    <w:rsid w:val="00467AC0"/>
    <w:rsid w:val="00471901"/>
    <w:rsid w:val="0047469D"/>
    <w:rsid w:val="00474A75"/>
    <w:rsid w:val="004770BB"/>
    <w:rsid w:val="004771DF"/>
    <w:rsid w:val="004807F3"/>
    <w:rsid w:val="00483D3F"/>
    <w:rsid w:val="00486ADF"/>
    <w:rsid w:val="00486C2F"/>
    <w:rsid w:val="00492959"/>
    <w:rsid w:val="004943D0"/>
    <w:rsid w:val="004967E4"/>
    <w:rsid w:val="004A00A3"/>
    <w:rsid w:val="004A1163"/>
    <w:rsid w:val="004A6C51"/>
    <w:rsid w:val="004B24EC"/>
    <w:rsid w:val="004B4CB6"/>
    <w:rsid w:val="004C1DCD"/>
    <w:rsid w:val="004C521D"/>
    <w:rsid w:val="004C5984"/>
    <w:rsid w:val="004D4A7D"/>
    <w:rsid w:val="004E13ED"/>
    <w:rsid w:val="004E42A4"/>
    <w:rsid w:val="004E44A9"/>
    <w:rsid w:val="004E5221"/>
    <w:rsid w:val="004E653C"/>
    <w:rsid w:val="004E6550"/>
    <w:rsid w:val="004E66E2"/>
    <w:rsid w:val="004F66AF"/>
    <w:rsid w:val="004F7282"/>
    <w:rsid w:val="004F7D5F"/>
    <w:rsid w:val="005009A2"/>
    <w:rsid w:val="0050788D"/>
    <w:rsid w:val="00507F20"/>
    <w:rsid w:val="00512461"/>
    <w:rsid w:val="005152C5"/>
    <w:rsid w:val="00516795"/>
    <w:rsid w:val="005177E1"/>
    <w:rsid w:val="00517DB9"/>
    <w:rsid w:val="00523660"/>
    <w:rsid w:val="00524397"/>
    <w:rsid w:val="005272CD"/>
    <w:rsid w:val="00531A1F"/>
    <w:rsid w:val="0053326F"/>
    <w:rsid w:val="00540B07"/>
    <w:rsid w:val="005419E1"/>
    <w:rsid w:val="005420A5"/>
    <w:rsid w:val="00542FA7"/>
    <w:rsid w:val="0054318A"/>
    <w:rsid w:val="005440A3"/>
    <w:rsid w:val="00552E62"/>
    <w:rsid w:val="00556B4D"/>
    <w:rsid w:val="00564CE5"/>
    <w:rsid w:val="005660FA"/>
    <w:rsid w:val="00593307"/>
    <w:rsid w:val="00596FE8"/>
    <w:rsid w:val="00597D47"/>
    <w:rsid w:val="005A31DC"/>
    <w:rsid w:val="005A59FB"/>
    <w:rsid w:val="005A6663"/>
    <w:rsid w:val="005B33D8"/>
    <w:rsid w:val="005B35D9"/>
    <w:rsid w:val="005B3C77"/>
    <w:rsid w:val="005C4868"/>
    <w:rsid w:val="005D0DE9"/>
    <w:rsid w:val="005D3CAF"/>
    <w:rsid w:val="005D6BEA"/>
    <w:rsid w:val="005E18AA"/>
    <w:rsid w:val="005F7EB8"/>
    <w:rsid w:val="005F7F91"/>
    <w:rsid w:val="00600D40"/>
    <w:rsid w:val="006042B2"/>
    <w:rsid w:val="00607D61"/>
    <w:rsid w:val="006167CB"/>
    <w:rsid w:val="00616F61"/>
    <w:rsid w:val="00620DD6"/>
    <w:rsid w:val="00622BB8"/>
    <w:rsid w:val="006239E5"/>
    <w:rsid w:val="00624908"/>
    <w:rsid w:val="006250C8"/>
    <w:rsid w:val="00627AA3"/>
    <w:rsid w:val="00630864"/>
    <w:rsid w:val="00632C44"/>
    <w:rsid w:val="00632E69"/>
    <w:rsid w:val="006346CE"/>
    <w:rsid w:val="00634DBF"/>
    <w:rsid w:val="00640DE8"/>
    <w:rsid w:val="00642A9B"/>
    <w:rsid w:val="006601D2"/>
    <w:rsid w:val="00662210"/>
    <w:rsid w:val="00673AAB"/>
    <w:rsid w:val="00674F47"/>
    <w:rsid w:val="0067598B"/>
    <w:rsid w:val="006777AB"/>
    <w:rsid w:val="00681F18"/>
    <w:rsid w:val="006860A8"/>
    <w:rsid w:val="00690396"/>
    <w:rsid w:val="006905CD"/>
    <w:rsid w:val="006A4A11"/>
    <w:rsid w:val="006B2E52"/>
    <w:rsid w:val="006C04CA"/>
    <w:rsid w:val="006C1809"/>
    <w:rsid w:val="006C1FBB"/>
    <w:rsid w:val="006C3A7F"/>
    <w:rsid w:val="006C484B"/>
    <w:rsid w:val="006C7C50"/>
    <w:rsid w:val="006E1A31"/>
    <w:rsid w:val="006E5B78"/>
    <w:rsid w:val="006E6B72"/>
    <w:rsid w:val="006F0E65"/>
    <w:rsid w:val="006F4904"/>
    <w:rsid w:val="006F6476"/>
    <w:rsid w:val="007001E9"/>
    <w:rsid w:val="00700B58"/>
    <w:rsid w:val="00710200"/>
    <w:rsid w:val="00716071"/>
    <w:rsid w:val="007201CD"/>
    <w:rsid w:val="00725FD1"/>
    <w:rsid w:val="007334FA"/>
    <w:rsid w:val="00733D3E"/>
    <w:rsid w:val="00735E74"/>
    <w:rsid w:val="00740D69"/>
    <w:rsid w:val="00743003"/>
    <w:rsid w:val="00743549"/>
    <w:rsid w:val="007444A2"/>
    <w:rsid w:val="0074461D"/>
    <w:rsid w:val="00747A0A"/>
    <w:rsid w:val="0075738B"/>
    <w:rsid w:val="0075793A"/>
    <w:rsid w:val="00764BA3"/>
    <w:rsid w:val="0076536F"/>
    <w:rsid w:val="0077127C"/>
    <w:rsid w:val="007719BF"/>
    <w:rsid w:val="00774B3F"/>
    <w:rsid w:val="0077742A"/>
    <w:rsid w:val="00780EF9"/>
    <w:rsid w:val="007853F9"/>
    <w:rsid w:val="00786117"/>
    <w:rsid w:val="007949FC"/>
    <w:rsid w:val="007A5698"/>
    <w:rsid w:val="007A6569"/>
    <w:rsid w:val="007A7B0D"/>
    <w:rsid w:val="007A7DE4"/>
    <w:rsid w:val="007A7F94"/>
    <w:rsid w:val="007B45B0"/>
    <w:rsid w:val="007B7B38"/>
    <w:rsid w:val="007C08B6"/>
    <w:rsid w:val="007C4413"/>
    <w:rsid w:val="007DDCC6"/>
    <w:rsid w:val="007E2228"/>
    <w:rsid w:val="007E4AD2"/>
    <w:rsid w:val="007F1172"/>
    <w:rsid w:val="007F12CC"/>
    <w:rsid w:val="007F13EB"/>
    <w:rsid w:val="007F4812"/>
    <w:rsid w:val="007F5995"/>
    <w:rsid w:val="007F7569"/>
    <w:rsid w:val="00805907"/>
    <w:rsid w:val="00805C7F"/>
    <w:rsid w:val="00816790"/>
    <w:rsid w:val="0082191B"/>
    <w:rsid w:val="008260AE"/>
    <w:rsid w:val="008300FC"/>
    <w:rsid w:val="008424BA"/>
    <w:rsid w:val="00847BC5"/>
    <w:rsid w:val="008507D6"/>
    <w:rsid w:val="00856E9F"/>
    <w:rsid w:val="008627CA"/>
    <w:rsid w:val="00862C90"/>
    <w:rsid w:val="008673FB"/>
    <w:rsid w:val="00872E84"/>
    <w:rsid w:val="00872FD0"/>
    <w:rsid w:val="00873AD8"/>
    <w:rsid w:val="00874680"/>
    <w:rsid w:val="00876B30"/>
    <w:rsid w:val="008819EA"/>
    <w:rsid w:val="00886EE9"/>
    <w:rsid w:val="008964CD"/>
    <w:rsid w:val="008A64BF"/>
    <w:rsid w:val="008B03A4"/>
    <w:rsid w:val="008B0913"/>
    <w:rsid w:val="008B2761"/>
    <w:rsid w:val="008B640F"/>
    <w:rsid w:val="008B7DFC"/>
    <w:rsid w:val="008C40FE"/>
    <w:rsid w:val="008C5606"/>
    <w:rsid w:val="008C5CFE"/>
    <w:rsid w:val="008C6DBD"/>
    <w:rsid w:val="008D095D"/>
    <w:rsid w:val="008E0246"/>
    <w:rsid w:val="008E1C30"/>
    <w:rsid w:val="008E40D2"/>
    <w:rsid w:val="008E6566"/>
    <w:rsid w:val="008F11FD"/>
    <w:rsid w:val="008F7D5C"/>
    <w:rsid w:val="00900B48"/>
    <w:rsid w:val="00902DA6"/>
    <w:rsid w:val="00904DBD"/>
    <w:rsid w:val="00910C36"/>
    <w:rsid w:val="0091308C"/>
    <w:rsid w:val="009138E0"/>
    <w:rsid w:val="00914235"/>
    <w:rsid w:val="00917707"/>
    <w:rsid w:val="00921BB0"/>
    <w:rsid w:val="00937254"/>
    <w:rsid w:val="00940AEF"/>
    <w:rsid w:val="00941C4E"/>
    <w:rsid w:val="00942A04"/>
    <w:rsid w:val="009442CE"/>
    <w:rsid w:val="00951030"/>
    <w:rsid w:val="009558D0"/>
    <w:rsid w:val="009609E5"/>
    <w:rsid w:val="00962AB8"/>
    <w:rsid w:val="00963B58"/>
    <w:rsid w:val="009705A3"/>
    <w:rsid w:val="00972FE5"/>
    <w:rsid w:val="00973931"/>
    <w:rsid w:val="00974CB4"/>
    <w:rsid w:val="009772EE"/>
    <w:rsid w:val="0097788B"/>
    <w:rsid w:val="00980909"/>
    <w:rsid w:val="00984DBD"/>
    <w:rsid w:val="00985BB2"/>
    <w:rsid w:val="0099013D"/>
    <w:rsid w:val="009928A6"/>
    <w:rsid w:val="00993047"/>
    <w:rsid w:val="00993592"/>
    <w:rsid w:val="00995042"/>
    <w:rsid w:val="00995FD1"/>
    <w:rsid w:val="009A299E"/>
    <w:rsid w:val="009A5865"/>
    <w:rsid w:val="009A78B0"/>
    <w:rsid w:val="009B1C52"/>
    <w:rsid w:val="009B5C1D"/>
    <w:rsid w:val="009C38D3"/>
    <w:rsid w:val="009C607A"/>
    <w:rsid w:val="009C7A0A"/>
    <w:rsid w:val="009D0D5D"/>
    <w:rsid w:val="009D1B83"/>
    <w:rsid w:val="009D226B"/>
    <w:rsid w:val="009D38BB"/>
    <w:rsid w:val="009D38DF"/>
    <w:rsid w:val="009D4ED9"/>
    <w:rsid w:val="009D604A"/>
    <w:rsid w:val="009E1830"/>
    <w:rsid w:val="009E5568"/>
    <w:rsid w:val="009E5654"/>
    <w:rsid w:val="009F092B"/>
    <w:rsid w:val="009F49BF"/>
    <w:rsid w:val="009F4D49"/>
    <w:rsid w:val="009F6967"/>
    <w:rsid w:val="00A01801"/>
    <w:rsid w:val="00A04261"/>
    <w:rsid w:val="00A0525F"/>
    <w:rsid w:val="00A13F96"/>
    <w:rsid w:val="00A1414C"/>
    <w:rsid w:val="00A23F56"/>
    <w:rsid w:val="00A2756E"/>
    <w:rsid w:val="00A3643F"/>
    <w:rsid w:val="00A36E3B"/>
    <w:rsid w:val="00A422D2"/>
    <w:rsid w:val="00A435CC"/>
    <w:rsid w:val="00A54137"/>
    <w:rsid w:val="00A57655"/>
    <w:rsid w:val="00A6273B"/>
    <w:rsid w:val="00A62A2D"/>
    <w:rsid w:val="00A63B41"/>
    <w:rsid w:val="00A65330"/>
    <w:rsid w:val="00A72E41"/>
    <w:rsid w:val="00A73C12"/>
    <w:rsid w:val="00A7405E"/>
    <w:rsid w:val="00A74BB5"/>
    <w:rsid w:val="00A74C73"/>
    <w:rsid w:val="00A75BF2"/>
    <w:rsid w:val="00A81432"/>
    <w:rsid w:val="00A81B5C"/>
    <w:rsid w:val="00A82255"/>
    <w:rsid w:val="00A86AE4"/>
    <w:rsid w:val="00A920DC"/>
    <w:rsid w:val="00A92BBF"/>
    <w:rsid w:val="00A9395A"/>
    <w:rsid w:val="00AA0D0F"/>
    <w:rsid w:val="00AA1D8D"/>
    <w:rsid w:val="00AA349C"/>
    <w:rsid w:val="00AB09A9"/>
    <w:rsid w:val="00AB79E7"/>
    <w:rsid w:val="00AD052F"/>
    <w:rsid w:val="00AD1B72"/>
    <w:rsid w:val="00AD5697"/>
    <w:rsid w:val="00AD7B52"/>
    <w:rsid w:val="00AE2E88"/>
    <w:rsid w:val="00AE78D3"/>
    <w:rsid w:val="00AF23C7"/>
    <w:rsid w:val="00AF43E6"/>
    <w:rsid w:val="00AF5B1E"/>
    <w:rsid w:val="00B040DD"/>
    <w:rsid w:val="00B053B8"/>
    <w:rsid w:val="00B07026"/>
    <w:rsid w:val="00B07553"/>
    <w:rsid w:val="00B11B18"/>
    <w:rsid w:val="00B25AF8"/>
    <w:rsid w:val="00B270D7"/>
    <w:rsid w:val="00B354D3"/>
    <w:rsid w:val="00B47730"/>
    <w:rsid w:val="00B4D7E6"/>
    <w:rsid w:val="00B52744"/>
    <w:rsid w:val="00B5567B"/>
    <w:rsid w:val="00B75FEB"/>
    <w:rsid w:val="00B760FC"/>
    <w:rsid w:val="00B778F1"/>
    <w:rsid w:val="00B82783"/>
    <w:rsid w:val="00B909AE"/>
    <w:rsid w:val="00B953EA"/>
    <w:rsid w:val="00B961D0"/>
    <w:rsid w:val="00B969E6"/>
    <w:rsid w:val="00B9709B"/>
    <w:rsid w:val="00B97E6E"/>
    <w:rsid w:val="00BA0B6A"/>
    <w:rsid w:val="00BA13B2"/>
    <w:rsid w:val="00BA2AE8"/>
    <w:rsid w:val="00BA7FCC"/>
    <w:rsid w:val="00BB58C5"/>
    <w:rsid w:val="00BB7765"/>
    <w:rsid w:val="00BC2E64"/>
    <w:rsid w:val="00BC5AE0"/>
    <w:rsid w:val="00BD1258"/>
    <w:rsid w:val="00BE0929"/>
    <w:rsid w:val="00BE61A3"/>
    <w:rsid w:val="00BF0ADF"/>
    <w:rsid w:val="00BF0B53"/>
    <w:rsid w:val="00BF3EEE"/>
    <w:rsid w:val="00BF7B7F"/>
    <w:rsid w:val="00C04546"/>
    <w:rsid w:val="00C1177B"/>
    <w:rsid w:val="00C117DA"/>
    <w:rsid w:val="00C12A71"/>
    <w:rsid w:val="00C14730"/>
    <w:rsid w:val="00C166C1"/>
    <w:rsid w:val="00C21A9C"/>
    <w:rsid w:val="00C33071"/>
    <w:rsid w:val="00C341C3"/>
    <w:rsid w:val="00C35FEB"/>
    <w:rsid w:val="00C37D1E"/>
    <w:rsid w:val="00C40E2E"/>
    <w:rsid w:val="00C52F4B"/>
    <w:rsid w:val="00C55492"/>
    <w:rsid w:val="00C55A1E"/>
    <w:rsid w:val="00C6017F"/>
    <w:rsid w:val="00C61B92"/>
    <w:rsid w:val="00C73B58"/>
    <w:rsid w:val="00C75089"/>
    <w:rsid w:val="00C762DC"/>
    <w:rsid w:val="00C802F0"/>
    <w:rsid w:val="00C8356D"/>
    <w:rsid w:val="00C928CA"/>
    <w:rsid w:val="00C97CA9"/>
    <w:rsid w:val="00CA6788"/>
    <w:rsid w:val="00CB0664"/>
    <w:rsid w:val="00CB47F4"/>
    <w:rsid w:val="00CB546B"/>
    <w:rsid w:val="00CB70A7"/>
    <w:rsid w:val="00CC57FE"/>
    <w:rsid w:val="00CD02E4"/>
    <w:rsid w:val="00CD143F"/>
    <w:rsid w:val="00CD29BA"/>
    <w:rsid w:val="00CD5707"/>
    <w:rsid w:val="00CE078B"/>
    <w:rsid w:val="00CE24DF"/>
    <w:rsid w:val="00CE2DDE"/>
    <w:rsid w:val="00CE4B69"/>
    <w:rsid w:val="00CE6A2C"/>
    <w:rsid w:val="00CF0008"/>
    <w:rsid w:val="00CF2590"/>
    <w:rsid w:val="00CF57E2"/>
    <w:rsid w:val="00CF5F91"/>
    <w:rsid w:val="00D00EF9"/>
    <w:rsid w:val="00D013F5"/>
    <w:rsid w:val="00D01518"/>
    <w:rsid w:val="00D01D49"/>
    <w:rsid w:val="00D04F32"/>
    <w:rsid w:val="00D10A09"/>
    <w:rsid w:val="00D13370"/>
    <w:rsid w:val="00D1387D"/>
    <w:rsid w:val="00D17558"/>
    <w:rsid w:val="00D20224"/>
    <w:rsid w:val="00D3037B"/>
    <w:rsid w:val="00D40987"/>
    <w:rsid w:val="00D42C13"/>
    <w:rsid w:val="00D454DA"/>
    <w:rsid w:val="00D47F56"/>
    <w:rsid w:val="00D520B0"/>
    <w:rsid w:val="00D53827"/>
    <w:rsid w:val="00D547CD"/>
    <w:rsid w:val="00D54E31"/>
    <w:rsid w:val="00D5526A"/>
    <w:rsid w:val="00D611B8"/>
    <w:rsid w:val="00D6253F"/>
    <w:rsid w:val="00D661E7"/>
    <w:rsid w:val="00D67909"/>
    <w:rsid w:val="00D73252"/>
    <w:rsid w:val="00D75F1D"/>
    <w:rsid w:val="00D767B5"/>
    <w:rsid w:val="00D76E68"/>
    <w:rsid w:val="00D87B38"/>
    <w:rsid w:val="00D9278D"/>
    <w:rsid w:val="00D946BF"/>
    <w:rsid w:val="00DA2FF1"/>
    <w:rsid w:val="00DA7C22"/>
    <w:rsid w:val="00DC136C"/>
    <w:rsid w:val="00DC5871"/>
    <w:rsid w:val="00DC7B5E"/>
    <w:rsid w:val="00DD5E25"/>
    <w:rsid w:val="00DF267F"/>
    <w:rsid w:val="00DF2869"/>
    <w:rsid w:val="00DF3B0B"/>
    <w:rsid w:val="00E00A82"/>
    <w:rsid w:val="00E03C14"/>
    <w:rsid w:val="00E07CDD"/>
    <w:rsid w:val="00E1160F"/>
    <w:rsid w:val="00E12249"/>
    <w:rsid w:val="00E140D2"/>
    <w:rsid w:val="00E16926"/>
    <w:rsid w:val="00E3188D"/>
    <w:rsid w:val="00E325FC"/>
    <w:rsid w:val="00E343BB"/>
    <w:rsid w:val="00E36150"/>
    <w:rsid w:val="00E36855"/>
    <w:rsid w:val="00E36A62"/>
    <w:rsid w:val="00E47545"/>
    <w:rsid w:val="00E7062E"/>
    <w:rsid w:val="00E72105"/>
    <w:rsid w:val="00E72544"/>
    <w:rsid w:val="00E75186"/>
    <w:rsid w:val="00E751DE"/>
    <w:rsid w:val="00E8027D"/>
    <w:rsid w:val="00E81FBE"/>
    <w:rsid w:val="00E83328"/>
    <w:rsid w:val="00E85090"/>
    <w:rsid w:val="00E907EE"/>
    <w:rsid w:val="00E9218F"/>
    <w:rsid w:val="00EA15EA"/>
    <w:rsid w:val="00EA28C3"/>
    <w:rsid w:val="00EB4220"/>
    <w:rsid w:val="00EB53BD"/>
    <w:rsid w:val="00EB6D9D"/>
    <w:rsid w:val="00EC41B5"/>
    <w:rsid w:val="00EC61A5"/>
    <w:rsid w:val="00ED0F29"/>
    <w:rsid w:val="00ED42DB"/>
    <w:rsid w:val="00ED625A"/>
    <w:rsid w:val="00ED63E7"/>
    <w:rsid w:val="00EE20E3"/>
    <w:rsid w:val="00EE7E0C"/>
    <w:rsid w:val="00EE7F33"/>
    <w:rsid w:val="00EF0D39"/>
    <w:rsid w:val="00EF17A1"/>
    <w:rsid w:val="00EF7066"/>
    <w:rsid w:val="00F06648"/>
    <w:rsid w:val="00F06A9F"/>
    <w:rsid w:val="00F0741D"/>
    <w:rsid w:val="00F111BB"/>
    <w:rsid w:val="00F1234D"/>
    <w:rsid w:val="00F1444B"/>
    <w:rsid w:val="00F22C54"/>
    <w:rsid w:val="00F24B33"/>
    <w:rsid w:val="00F267EF"/>
    <w:rsid w:val="00F31B9A"/>
    <w:rsid w:val="00F36AF4"/>
    <w:rsid w:val="00F41025"/>
    <w:rsid w:val="00F44673"/>
    <w:rsid w:val="00F51526"/>
    <w:rsid w:val="00F524F7"/>
    <w:rsid w:val="00F52B93"/>
    <w:rsid w:val="00F5343F"/>
    <w:rsid w:val="00F54126"/>
    <w:rsid w:val="00F61DE3"/>
    <w:rsid w:val="00F7285A"/>
    <w:rsid w:val="00F8756A"/>
    <w:rsid w:val="00F90268"/>
    <w:rsid w:val="00F906AF"/>
    <w:rsid w:val="00F90ED8"/>
    <w:rsid w:val="00F91B16"/>
    <w:rsid w:val="00F91B3C"/>
    <w:rsid w:val="00F9315F"/>
    <w:rsid w:val="00FA5A47"/>
    <w:rsid w:val="00FA7982"/>
    <w:rsid w:val="00FB48FD"/>
    <w:rsid w:val="00FB728C"/>
    <w:rsid w:val="00FB7501"/>
    <w:rsid w:val="00FC1B63"/>
    <w:rsid w:val="00FC4FAC"/>
    <w:rsid w:val="00FC693F"/>
    <w:rsid w:val="00FE3D79"/>
    <w:rsid w:val="00FF0F9B"/>
    <w:rsid w:val="00FF2250"/>
    <w:rsid w:val="00FF2D76"/>
    <w:rsid w:val="00FF3050"/>
    <w:rsid w:val="00FF3F59"/>
    <w:rsid w:val="00FF7DE4"/>
    <w:rsid w:val="0170D91E"/>
    <w:rsid w:val="01F5E472"/>
    <w:rsid w:val="0276DA9A"/>
    <w:rsid w:val="029CDA04"/>
    <w:rsid w:val="02EDD6C6"/>
    <w:rsid w:val="0306A24C"/>
    <w:rsid w:val="03172E12"/>
    <w:rsid w:val="031CF489"/>
    <w:rsid w:val="033D77CE"/>
    <w:rsid w:val="038FA5E3"/>
    <w:rsid w:val="03A5C076"/>
    <w:rsid w:val="03B0A30D"/>
    <w:rsid w:val="03B9CEB2"/>
    <w:rsid w:val="03F28C93"/>
    <w:rsid w:val="03F6A69E"/>
    <w:rsid w:val="04091C6E"/>
    <w:rsid w:val="042141F5"/>
    <w:rsid w:val="046C658B"/>
    <w:rsid w:val="04C7205B"/>
    <w:rsid w:val="04DFD034"/>
    <w:rsid w:val="0502E70A"/>
    <w:rsid w:val="056AE912"/>
    <w:rsid w:val="05C65627"/>
    <w:rsid w:val="05F9BF5D"/>
    <w:rsid w:val="05FF76E2"/>
    <w:rsid w:val="0611BFAA"/>
    <w:rsid w:val="06547D96"/>
    <w:rsid w:val="06888DD2"/>
    <w:rsid w:val="06E165BC"/>
    <w:rsid w:val="06F15D7F"/>
    <w:rsid w:val="07448491"/>
    <w:rsid w:val="07AE84CD"/>
    <w:rsid w:val="07EF4013"/>
    <w:rsid w:val="08247212"/>
    <w:rsid w:val="0872F3A2"/>
    <w:rsid w:val="08C34069"/>
    <w:rsid w:val="09786F50"/>
    <w:rsid w:val="09829AFA"/>
    <w:rsid w:val="09A76C9A"/>
    <w:rsid w:val="09A895A1"/>
    <w:rsid w:val="09E1A0BB"/>
    <w:rsid w:val="0A6357D5"/>
    <w:rsid w:val="0A9E2F0A"/>
    <w:rsid w:val="0AE81017"/>
    <w:rsid w:val="0B0ABDEE"/>
    <w:rsid w:val="0B40CE87"/>
    <w:rsid w:val="0BF7DF0E"/>
    <w:rsid w:val="0C109AA6"/>
    <w:rsid w:val="0C42961C"/>
    <w:rsid w:val="0C9D458F"/>
    <w:rsid w:val="0CA6635E"/>
    <w:rsid w:val="0CB0C313"/>
    <w:rsid w:val="0CECD2D2"/>
    <w:rsid w:val="0DA6A127"/>
    <w:rsid w:val="0DCEDB15"/>
    <w:rsid w:val="0E006A8D"/>
    <w:rsid w:val="0E1811D2"/>
    <w:rsid w:val="0E1D3E89"/>
    <w:rsid w:val="0E3A475E"/>
    <w:rsid w:val="0E6AE3E4"/>
    <w:rsid w:val="0EA9EF19"/>
    <w:rsid w:val="0EEBF0C5"/>
    <w:rsid w:val="0EF6C889"/>
    <w:rsid w:val="0F3BA067"/>
    <w:rsid w:val="0F3FFC47"/>
    <w:rsid w:val="0F4AC0E3"/>
    <w:rsid w:val="0FAD1112"/>
    <w:rsid w:val="0FB1BDD1"/>
    <w:rsid w:val="0FFD9B58"/>
    <w:rsid w:val="102941BC"/>
    <w:rsid w:val="104C2428"/>
    <w:rsid w:val="10570A90"/>
    <w:rsid w:val="10E7E682"/>
    <w:rsid w:val="116FF43A"/>
    <w:rsid w:val="11C15B89"/>
    <w:rsid w:val="120C6498"/>
    <w:rsid w:val="12104BB7"/>
    <w:rsid w:val="1234E12B"/>
    <w:rsid w:val="1253D07C"/>
    <w:rsid w:val="126396BE"/>
    <w:rsid w:val="126B0F3B"/>
    <w:rsid w:val="12BC5AD8"/>
    <w:rsid w:val="12BC6DD6"/>
    <w:rsid w:val="12BD1BF3"/>
    <w:rsid w:val="12DA3E3F"/>
    <w:rsid w:val="12F989D3"/>
    <w:rsid w:val="139ABD14"/>
    <w:rsid w:val="13C16420"/>
    <w:rsid w:val="13C5260E"/>
    <w:rsid w:val="1401EE8C"/>
    <w:rsid w:val="14103D12"/>
    <w:rsid w:val="146A70DD"/>
    <w:rsid w:val="1497A1F9"/>
    <w:rsid w:val="14A6D7A2"/>
    <w:rsid w:val="14ACEF80"/>
    <w:rsid w:val="14B4A8CA"/>
    <w:rsid w:val="14B77988"/>
    <w:rsid w:val="14BD6579"/>
    <w:rsid w:val="14CA822F"/>
    <w:rsid w:val="156A6D89"/>
    <w:rsid w:val="15B8124D"/>
    <w:rsid w:val="15F58DB9"/>
    <w:rsid w:val="16167470"/>
    <w:rsid w:val="1617AA1D"/>
    <w:rsid w:val="16193A34"/>
    <w:rsid w:val="163D17D1"/>
    <w:rsid w:val="16512670"/>
    <w:rsid w:val="16644844"/>
    <w:rsid w:val="178F341B"/>
    <w:rsid w:val="17CE200D"/>
    <w:rsid w:val="180405B2"/>
    <w:rsid w:val="180D4D65"/>
    <w:rsid w:val="180FFF9B"/>
    <w:rsid w:val="1821AAEE"/>
    <w:rsid w:val="184AF094"/>
    <w:rsid w:val="185FC826"/>
    <w:rsid w:val="187F727E"/>
    <w:rsid w:val="18CA6DDC"/>
    <w:rsid w:val="196DDE57"/>
    <w:rsid w:val="19BB93B2"/>
    <w:rsid w:val="19DFB690"/>
    <w:rsid w:val="19ED8029"/>
    <w:rsid w:val="1A1A2AF4"/>
    <w:rsid w:val="1A7B537F"/>
    <w:rsid w:val="1AABE618"/>
    <w:rsid w:val="1B4ECA64"/>
    <w:rsid w:val="1B564450"/>
    <w:rsid w:val="1BA29BEF"/>
    <w:rsid w:val="1C5BDFEF"/>
    <w:rsid w:val="1C5E5178"/>
    <w:rsid w:val="1C9FA370"/>
    <w:rsid w:val="1CA014E2"/>
    <w:rsid w:val="1D0FF007"/>
    <w:rsid w:val="1D1939D8"/>
    <w:rsid w:val="1D22A199"/>
    <w:rsid w:val="1D23955C"/>
    <w:rsid w:val="1D4AC9C1"/>
    <w:rsid w:val="1D67F618"/>
    <w:rsid w:val="1D8A532B"/>
    <w:rsid w:val="1DD1EE75"/>
    <w:rsid w:val="1E2CCA55"/>
    <w:rsid w:val="1E557611"/>
    <w:rsid w:val="1E89989F"/>
    <w:rsid w:val="1EB667DE"/>
    <w:rsid w:val="1EC04ECE"/>
    <w:rsid w:val="1F32D264"/>
    <w:rsid w:val="1F39621C"/>
    <w:rsid w:val="1F725E15"/>
    <w:rsid w:val="1F8C455D"/>
    <w:rsid w:val="1FE89B25"/>
    <w:rsid w:val="2086E46F"/>
    <w:rsid w:val="211EFD02"/>
    <w:rsid w:val="212E173E"/>
    <w:rsid w:val="2133D17F"/>
    <w:rsid w:val="2134A67F"/>
    <w:rsid w:val="21523E87"/>
    <w:rsid w:val="217DA48C"/>
    <w:rsid w:val="21E46952"/>
    <w:rsid w:val="21E5D7FF"/>
    <w:rsid w:val="21F3DAAA"/>
    <w:rsid w:val="2214D5E9"/>
    <w:rsid w:val="223E590F"/>
    <w:rsid w:val="2243A277"/>
    <w:rsid w:val="228D8873"/>
    <w:rsid w:val="22B9FA76"/>
    <w:rsid w:val="22C1F2EA"/>
    <w:rsid w:val="2380AF53"/>
    <w:rsid w:val="239D0954"/>
    <w:rsid w:val="24314502"/>
    <w:rsid w:val="246CC5EC"/>
    <w:rsid w:val="24844037"/>
    <w:rsid w:val="248507B6"/>
    <w:rsid w:val="248FB312"/>
    <w:rsid w:val="24904B29"/>
    <w:rsid w:val="24A91DE0"/>
    <w:rsid w:val="24D260E9"/>
    <w:rsid w:val="24DB2488"/>
    <w:rsid w:val="24E704C5"/>
    <w:rsid w:val="25115347"/>
    <w:rsid w:val="253C0F05"/>
    <w:rsid w:val="25657449"/>
    <w:rsid w:val="25929BB6"/>
    <w:rsid w:val="25C3077E"/>
    <w:rsid w:val="25C3077E"/>
    <w:rsid w:val="25E9AFD5"/>
    <w:rsid w:val="25FCE2EE"/>
    <w:rsid w:val="260870FD"/>
    <w:rsid w:val="262592F8"/>
    <w:rsid w:val="264EBCC0"/>
    <w:rsid w:val="264EBCC0"/>
    <w:rsid w:val="26E570D7"/>
    <w:rsid w:val="2722AAB9"/>
    <w:rsid w:val="2768F6C6"/>
    <w:rsid w:val="27B27ED9"/>
    <w:rsid w:val="27DB156E"/>
    <w:rsid w:val="28044942"/>
    <w:rsid w:val="2834148D"/>
    <w:rsid w:val="286970C5"/>
    <w:rsid w:val="2880B8F0"/>
    <w:rsid w:val="28917E94"/>
    <w:rsid w:val="2893A128"/>
    <w:rsid w:val="2907F1D5"/>
    <w:rsid w:val="2961573A"/>
    <w:rsid w:val="29856228"/>
    <w:rsid w:val="29C13BDE"/>
    <w:rsid w:val="29C5CC3F"/>
    <w:rsid w:val="2A5BEBFA"/>
    <w:rsid w:val="2AFF794A"/>
    <w:rsid w:val="2B3FB341"/>
    <w:rsid w:val="2B812316"/>
    <w:rsid w:val="2B885B9B"/>
    <w:rsid w:val="2B8F74F1"/>
    <w:rsid w:val="2BAE743F"/>
    <w:rsid w:val="2BCB661D"/>
    <w:rsid w:val="2BF8E74E"/>
    <w:rsid w:val="2C23A1DC"/>
    <w:rsid w:val="2C2D5AE0"/>
    <w:rsid w:val="2C4ABA8F"/>
    <w:rsid w:val="2C5D830E"/>
    <w:rsid w:val="2CBC899A"/>
    <w:rsid w:val="2CD1B1ED"/>
    <w:rsid w:val="2D294C7A"/>
    <w:rsid w:val="2D63FC24"/>
    <w:rsid w:val="2D9E04D5"/>
    <w:rsid w:val="2DBC7832"/>
    <w:rsid w:val="2E4FE816"/>
    <w:rsid w:val="2E51ED59"/>
    <w:rsid w:val="2EA007FD"/>
    <w:rsid w:val="2EABE13D"/>
    <w:rsid w:val="2ED5CDA1"/>
    <w:rsid w:val="2EDC9B41"/>
    <w:rsid w:val="2EF154F8"/>
    <w:rsid w:val="2F672F1E"/>
    <w:rsid w:val="2F7A0FB4"/>
    <w:rsid w:val="2F9B2097"/>
    <w:rsid w:val="2FA73638"/>
    <w:rsid w:val="2FA87034"/>
    <w:rsid w:val="2FE87D60"/>
    <w:rsid w:val="30258A40"/>
    <w:rsid w:val="3053180D"/>
    <w:rsid w:val="305F7D4B"/>
    <w:rsid w:val="30D8B7DC"/>
    <w:rsid w:val="3122E1E4"/>
    <w:rsid w:val="3130DD1C"/>
    <w:rsid w:val="317B69B2"/>
    <w:rsid w:val="318256C3"/>
    <w:rsid w:val="31F9B286"/>
    <w:rsid w:val="32A8B81E"/>
    <w:rsid w:val="32B76F85"/>
    <w:rsid w:val="32B94BE8"/>
    <w:rsid w:val="32D5FBD6"/>
    <w:rsid w:val="331BE8D3"/>
    <w:rsid w:val="332B7A08"/>
    <w:rsid w:val="33663037"/>
    <w:rsid w:val="3440923F"/>
    <w:rsid w:val="34718BB2"/>
    <w:rsid w:val="348034ED"/>
    <w:rsid w:val="34BE59BF"/>
    <w:rsid w:val="34C102DD"/>
    <w:rsid w:val="34D8E836"/>
    <w:rsid w:val="35130942"/>
    <w:rsid w:val="35164559"/>
    <w:rsid w:val="35192F94"/>
    <w:rsid w:val="35C11122"/>
    <w:rsid w:val="36371D63"/>
    <w:rsid w:val="366D6FD8"/>
    <w:rsid w:val="369A2D1F"/>
    <w:rsid w:val="36FB6265"/>
    <w:rsid w:val="371AAB3A"/>
    <w:rsid w:val="3746B526"/>
    <w:rsid w:val="37527AAC"/>
    <w:rsid w:val="37964F3F"/>
    <w:rsid w:val="379FFAE4"/>
    <w:rsid w:val="37B42D43"/>
    <w:rsid w:val="380C27FE"/>
    <w:rsid w:val="380D3825"/>
    <w:rsid w:val="386DED16"/>
    <w:rsid w:val="386E0DF2"/>
    <w:rsid w:val="38D320F4"/>
    <w:rsid w:val="38D370D9"/>
    <w:rsid w:val="38F615EF"/>
    <w:rsid w:val="39630A3E"/>
    <w:rsid w:val="396B3DFA"/>
    <w:rsid w:val="3987B810"/>
    <w:rsid w:val="39D45FAA"/>
    <w:rsid w:val="39E28C86"/>
    <w:rsid w:val="39F1B667"/>
    <w:rsid w:val="3A1FE5C4"/>
    <w:rsid w:val="3A495649"/>
    <w:rsid w:val="3A71B9A0"/>
    <w:rsid w:val="3A7D21E7"/>
    <w:rsid w:val="3A7EA9C2"/>
    <w:rsid w:val="3B1328FD"/>
    <w:rsid w:val="3B3D0DEC"/>
    <w:rsid w:val="3B612BA4"/>
    <w:rsid w:val="3BFDA27B"/>
    <w:rsid w:val="3C1F6BDD"/>
    <w:rsid w:val="3C2C42A3"/>
    <w:rsid w:val="3C348FF6"/>
    <w:rsid w:val="3C3B47D9"/>
    <w:rsid w:val="3C87D89F"/>
    <w:rsid w:val="3CB3A7C4"/>
    <w:rsid w:val="3CD0C420"/>
    <w:rsid w:val="3CD3F1DC"/>
    <w:rsid w:val="3CF911BD"/>
    <w:rsid w:val="3D5D2345"/>
    <w:rsid w:val="3D6B20B2"/>
    <w:rsid w:val="3DACAC1C"/>
    <w:rsid w:val="3DF56A24"/>
    <w:rsid w:val="3E11FD96"/>
    <w:rsid w:val="3E1C5921"/>
    <w:rsid w:val="3E28E655"/>
    <w:rsid w:val="3EC4C3AD"/>
    <w:rsid w:val="3F3AFFF9"/>
    <w:rsid w:val="3F3CB166"/>
    <w:rsid w:val="3F55F4C9"/>
    <w:rsid w:val="3FB1A8DA"/>
    <w:rsid w:val="3FC71240"/>
    <w:rsid w:val="3FDCFAF1"/>
    <w:rsid w:val="3FDE2FA6"/>
    <w:rsid w:val="3FDEBA09"/>
    <w:rsid w:val="400B1FC9"/>
    <w:rsid w:val="402409F6"/>
    <w:rsid w:val="402409F6"/>
    <w:rsid w:val="4043BD47"/>
    <w:rsid w:val="405FB368"/>
    <w:rsid w:val="41071FD6"/>
    <w:rsid w:val="41308675"/>
    <w:rsid w:val="41518E30"/>
    <w:rsid w:val="41D3A1BC"/>
    <w:rsid w:val="4233000C"/>
    <w:rsid w:val="42854C74"/>
    <w:rsid w:val="42A53646"/>
    <w:rsid w:val="42FA59DA"/>
    <w:rsid w:val="43053A12"/>
    <w:rsid w:val="437DC49B"/>
    <w:rsid w:val="442DDD33"/>
    <w:rsid w:val="446316B2"/>
    <w:rsid w:val="453B2C22"/>
    <w:rsid w:val="45402B7D"/>
    <w:rsid w:val="45DC1A0F"/>
    <w:rsid w:val="4602A317"/>
    <w:rsid w:val="468B7B05"/>
    <w:rsid w:val="47106E9B"/>
    <w:rsid w:val="471B78E8"/>
    <w:rsid w:val="473809C5"/>
    <w:rsid w:val="478F8315"/>
    <w:rsid w:val="47A5D3AC"/>
    <w:rsid w:val="48219067"/>
    <w:rsid w:val="482A1D30"/>
    <w:rsid w:val="4846F394"/>
    <w:rsid w:val="4863D735"/>
    <w:rsid w:val="486575B9"/>
    <w:rsid w:val="4898FFAA"/>
    <w:rsid w:val="48E97628"/>
    <w:rsid w:val="49985F1A"/>
    <w:rsid w:val="49C313A0"/>
    <w:rsid w:val="49D87B48"/>
    <w:rsid w:val="4A6939D0"/>
    <w:rsid w:val="4A843D5B"/>
    <w:rsid w:val="4A8950A3"/>
    <w:rsid w:val="4A8BE3A4"/>
    <w:rsid w:val="4AF74D59"/>
    <w:rsid w:val="4AF924AC"/>
    <w:rsid w:val="4B0705E1"/>
    <w:rsid w:val="4B27BCEE"/>
    <w:rsid w:val="4B5BC53D"/>
    <w:rsid w:val="4B74B2ED"/>
    <w:rsid w:val="4B963BC8"/>
    <w:rsid w:val="4BC9ACE0"/>
    <w:rsid w:val="4C6CF1E1"/>
    <w:rsid w:val="4CE7DCDC"/>
    <w:rsid w:val="4CF1B6FD"/>
    <w:rsid w:val="4CFDC81B"/>
    <w:rsid w:val="4D031F72"/>
    <w:rsid w:val="4D2F2CC6"/>
    <w:rsid w:val="4D370B3D"/>
    <w:rsid w:val="4D5B68A5"/>
    <w:rsid w:val="4D6A65A9"/>
    <w:rsid w:val="4E1A16CC"/>
    <w:rsid w:val="4E5FD6E2"/>
    <w:rsid w:val="4EB9FE84"/>
    <w:rsid w:val="4EEF96EE"/>
    <w:rsid w:val="4F00C5BF"/>
    <w:rsid w:val="4F0E7846"/>
    <w:rsid w:val="4FBA4683"/>
    <w:rsid w:val="4FD562B2"/>
    <w:rsid w:val="4FD562B2"/>
    <w:rsid w:val="50601633"/>
    <w:rsid w:val="508F2B2B"/>
    <w:rsid w:val="50D1CC3B"/>
    <w:rsid w:val="50D58861"/>
    <w:rsid w:val="50DEF63A"/>
    <w:rsid w:val="50E44398"/>
    <w:rsid w:val="50F07436"/>
    <w:rsid w:val="5122C552"/>
    <w:rsid w:val="51588C77"/>
    <w:rsid w:val="5195D923"/>
    <w:rsid w:val="51A3EF3B"/>
    <w:rsid w:val="51D71A04"/>
    <w:rsid w:val="51E23C67"/>
    <w:rsid w:val="521C166F"/>
    <w:rsid w:val="521D5AF7"/>
    <w:rsid w:val="5231EB45"/>
    <w:rsid w:val="523B19C5"/>
    <w:rsid w:val="52830039"/>
    <w:rsid w:val="52F35B9A"/>
    <w:rsid w:val="534C3860"/>
    <w:rsid w:val="5384B847"/>
    <w:rsid w:val="539B85BB"/>
    <w:rsid w:val="53CF2D4B"/>
    <w:rsid w:val="54517254"/>
    <w:rsid w:val="549660D3"/>
    <w:rsid w:val="550C5FC9"/>
    <w:rsid w:val="5528655B"/>
    <w:rsid w:val="552C8D80"/>
    <w:rsid w:val="557DF132"/>
    <w:rsid w:val="5602BCA4"/>
    <w:rsid w:val="56122E39"/>
    <w:rsid w:val="5642F770"/>
    <w:rsid w:val="5679FA79"/>
    <w:rsid w:val="570967B7"/>
    <w:rsid w:val="57B8ED21"/>
    <w:rsid w:val="57DB4AB4"/>
    <w:rsid w:val="57FA7E6E"/>
    <w:rsid w:val="5850FB74"/>
    <w:rsid w:val="5866C944"/>
    <w:rsid w:val="58B15826"/>
    <w:rsid w:val="58CFFF8D"/>
    <w:rsid w:val="5915A7AB"/>
    <w:rsid w:val="5962B6B4"/>
    <w:rsid w:val="596507F2"/>
    <w:rsid w:val="596ECC8D"/>
    <w:rsid w:val="597065D9"/>
    <w:rsid w:val="598FBE67"/>
    <w:rsid w:val="599157AE"/>
    <w:rsid w:val="5A028EE1"/>
    <w:rsid w:val="5A02CBF7"/>
    <w:rsid w:val="5A6A0E26"/>
    <w:rsid w:val="5A931608"/>
    <w:rsid w:val="5A94BEF3"/>
    <w:rsid w:val="5A9C91A4"/>
    <w:rsid w:val="5AAB7933"/>
    <w:rsid w:val="5ADCBA15"/>
    <w:rsid w:val="5AEBBCE5"/>
    <w:rsid w:val="5B0224E0"/>
    <w:rsid w:val="5B4C177E"/>
    <w:rsid w:val="5B4C177E"/>
    <w:rsid w:val="5B61E947"/>
    <w:rsid w:val="5BE24E74"/>
    <w:rsid w:val="5BFF017A"/>
    <w:rsid w:val="5C190128"/>
    <w:rsid w:val="5C5B2D30"/>
    <w:rsid w:val="5CB0D645"/>
    <w:rsid w:val="5D1D812E"/>
    <w:rsid w:val="5D5AF505"/>
    <w:rsid w:val="5D7D1B09"/>
    <w:rsid w:val="5DA86FCE"/>
    <w:rsid w:val="5DAB0E61"/>
    <w:rsid w:val="5DBF904F"/>
    <w:rsid w:val="5DBF904F"/>
    <w:rsid w:val="5DC0B8AD"/>
    <w:rsid w:val="5DE7B076"/>
    <w:rsid w:val="5DF074F3"/>
    <w:rsid w:val="5E21B46D"/>
    <w:rsid w:val="5E69FE9C"/>
    <w:rsid w:val="5EEDE7FF"/>
    <w:rsid w:val="5F2EACFA"/>
    <w:rsid w:val="5F40061F"/>
    <w:rsid w:val="5F9A919F"/>
    <w:rsid w:val="5F9C89E9"/>
    <w:rsid w:val="5FC30364"/>
    <w:rsid w:val="5FD60BFC"/>
    <w:rsid w:val="5FFA658C"/>
    <w:rsid w:val="6063AA66"/>
    <w:rsid w:val="608FBC18"/>
    <w:rsid w:val="60C2F958"/>
    <w:rsid w:val="60C6401D"/>
    <w:rsid w:val="60FBD864"/>
    <w:rsid w:val="6137C509"/>
    <w:rsid w:val="61385E35"/>
    <w:rsid w:val="613CEE3F"/>
    <w:rsid w:val="6141F16F"/>
    <w:rsid w:val="6171A781"/>
    <w:rsid w:val="618BCF12"/>
    <w:rsid w:val="61969832"/>
    <w:rsid w:val="619A35AE"/>
    <w:rsid w:val="61D80B50"/>
    <w:rsid w:val="61EC1D16"/>
    <w:rsid w:val="61EF65A3"/>
    <w:rsid w:val="623A3F3A"/>
    <w:rsid w:val="6246E6DC"/>
    <w:rsid w:val="625A08EA"/>
    <w:rsid w:val="6283022D"/>
    <w:rsid w:val="636AA914"/>
    <w:rsid w:val="637ED6B9"/>
    <w:rsid w:val="638E8F96"/>
    <w:rsid w:val="63ACF12D"/>
    <w:rsid w:val="63C890CC"/>
    <w:rsid w:val="63F69F4D"/>
    <w:rsid w:val="64615C68"/>
    <w:rsid w:val="64641486"/>
    <w:rsid w:val="64802CAA"/>
    <w:rsid w:val="649691A8"/>
    <w:rsid w:val="64B2546E"/>
    <w:rsid w:val="659E36DA"/>
    <w:rsid w:val="65ADED1B"/>
    <w:rsid w:val="661B73F7"/>
    <w:rsid w:val="66A7B3D6"/>
    <w:rsid w:val="66C6A73A"/>
    <w:rsid w:val="671B82F3"/>
    <w:rsid w:val="6768D4D0"/>
    <w:rsid w:val="6777E9F4"/>
    <w:rsid w:val="677BB549"/>
    <w:rsid w:val="6798B346"/>
    <w:rsid w:val="67B27327"/>
    <w:rsid w:val="687D0A45"/>
    <w:rsid w:val="68E4E352"/>
    <w:rsid w:val="690024D1"/>
    <w:rsid w:val="6911B034"/>
    <w:rsid w:val="6912F985"/>
    <w:rsid w:val="6949D167"/>
    <w:rsid w:val="6A18AA07"/>
    <w:rsid w:val="6A61CD39"/>
    <w:rsid w:val="6A6A4FC2"/>
    <w:rsid w:val="6AB0EC4B"/>
    <w:rsid w:val="6AC4E9DF"/>
    <w:rsid w:val="6AD591EC"/>
    <w:rsid w:val="6B1E4FDF"/>
    <w:rsid w:val="6B82BE8A"/>
    <w:rsid w:val="6B832C4C"/>
    <w:rsid w:val="6BFF29C5"/>
    <w:rsid w:val="6C52DADE"/>
    <w:rsid w:val="6C75FE6C"/>
    <w:rsid w:val="6CA59AEB"/>
    <w:rsid w:val="6CF6F7CB"/>
    <w:rsid w:val="6CFF7AE9"/>
    <w:rsid w:val="6D3A3F9D"/>
    <w:rsid w:val="6D5E1BD3"/>
    <w:rsid w:val="6DCD44FB"/>
    <w:rsid w:val="6E00CCA7"/>
    <w:rsid w:val="6E037D8E"/>
    <w:rsid w:val="6E66A3EC"/>
    <w:rsid w:val="6EB785EF"/>
    <w:rsid w:val="6EF331C9"/>
    <w:rsid w:val="6F487B38"/>
    <w:rsid w:val="6F73E123"/>
    <w:rsid w:val="6F934467"/>
    <w:rsid w:val="6F9AD53D"/>
    <w:rsid w:val="6F9EE958"/>
    <w:rsid w:val="6FBB5A2A"/>
    <w:rsid w:val="70076F8E"/>
    <w:rsid w:val="705D66D1"/>
    <w:rsid w:val="70755820"/>
    <w:rsid w:val="70BE0589"/>
    <w:rsid w:val="70F0E491"/>
    <w:rsid w:val="71067AD5"/>
    <w:rsid w:val="710BB0FE"/>
    <w:rsid w:val="7149F313"/>
    <w:rsid w:val="716DF023"/>
    <w:rsid w:val="7203B449"/>
    <w:rsid w:val="7209B505"/>
    <w:rsid w:val="721A4ADA"/>
    <w:rsid w:val="7266C9EE"/>
    <w:rsid w:val="7295C340"/>
    <w:rsid w:val="72E24A05"/>
    <w:rsid w:val="72E86B82"/>
    <w:rsid w:val="72EEC398"/>
    <w:rsid w:val="72FCB106"/>
    <w:rsid w:val="73435654"/>
    <w:rsid w:val="7359BBD2"/>
    <w:rsid w:val="7385410B"/>
    <w:rsid w:val="73A3FEDF"/>
    <w:rsid w:val="73ABCA00"/>
    <w:rsid w:val="73FE310E"/>
    <w:rsid w:val="7417FEF1"/>
    <w:rsid w:val="74952509"/>
    <w:rsid w:val="74B8D080"/>
    <w:rsid w:val="74C6610F"/>
    <w:rsid w:val="74F19E52"/>
    <w:rsid w:val="7517A21B"/>
    <w:rsid w:val="753A1EF1"/>
    <w:rsid w:val="753BD751"/>
    <w:rsid w:val="758A25BC"/>
    <w:rsid w:val="75A25CC3"/>
    <w:rsid w:val="75B30B7E"/>
    <w:rsid w:val="760A5D30"/>
    <w:rsid w:val="769C96B2"/>
    <w:rsid w:val="769F95EF"/>
    <w:rsid w:val="76AE58BF"/>
    <w:rsid w:val="76EBF91A"/>
    <w:rsid w:val="771B1FEF"/>
    <w:rsid w:val="7778E663"/>
    <w:rsid w:val="77C63CC0"/>
    <w:rsid w:val="77C63CC0"/>
    <w:rsid w:val="77CA969F"/>
    <w:rsid w:val="77DD4B43"/>
    <w:rsid w:val="7855576D"/>
    <w:rsid w:val="787D41DB"/>
    <w:rsid w:val="789A47CB"/>
    <w:rsid w:val="78ADB1B9"/>
    <w:rsid w:val="78C4D09B"/>
    <w:rsid w:val="78C88436"/>
    <w:rsid w:val="78CCA94F"/>
    <w:rsid w:val="7909EB49"/>
    <w:rsid w:val="79171ACC"/>
    <w:rsid w:val="7964845B"/>
    <w:rsid w:val="799C648E"/>
    <w:rsid w:val="7A01AFE2"/>
    <w:rsid w:val="7A323468"/>
    <w:rsid w:val="7A9DFEAA"/>
    <w:rsid w:val="7AD2014C"/>
    <w:rsid w:val="7AE5811F"/>
    <w:rsid w:val="7B01ED9B"/>
    <w:rsid w:val="7B0EDC53"/>
    <w:rsid w:val="7B18C4DE"/>
    <w:rsid w:val="7B6021FF"/>
    <w:rsid w:val="7B7B98E9"/>
    <w:rsid w:val="7BB85D4E"/>
    <w:rsid w:val="7BC28E65"/>
    <w:rsid w:val="7C3D117B"/>
    <w:rsid w:val="7C4940CC"/>
    <w:rsid w:val="7C695782"/>
    <w:rsid w:val="7C7B52D8"/>
    <w:rsid w:val="7CB125DB"/>
    <w:rsid w:val="7CE42802"/>
    <w:rsid w:val="7CE42802"/>
    <w:rsid w:val="7CE8C840"/>
    <w:rsid w:val="7CED45B4"/>
    <w:rsid w:val="7CF0CC68"/>
    <w:rsid w:val="7D335B59"/>
    <w:rsid w:val="7D4BFE36"/>
    <w:rsid w:val="7D551BF1"/>
    <w:rsid w:val="7E02A397"/>
    <w:rsid w:val="7E060833"/>
    <w:rsid w:val="7E588FDB"/>
    <w:rsid w:val="7E910F12"/>
    <w:rsid w:val="7EFB3E43"/>
    <w:rsid w:val="7F449F31"/>
    <w:rsid w:val="7FA7E039"/>
    <w:rsid w:val="7FB99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B9779"/>
  <w14:defaultImageDpi w14:val="300"/>
  <w15:docId w15:val="{A2CD9F10-CEA6-4EA6-899D-10D9A8E2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1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31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869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Relationship Type="http://schemas.openxmlformats.org/officeDocument/2006/relationships/image" Target="/media/image.png" Id="rId1659531551" /><Relationship Type="http://schemas.openxmlformats.org/officeDocument/2006/relationships/image" Target="/media/image2.png" Id="rId281871615" /><Relationship Type="http://schemas.openxmlformats.org/officeDocument/2006/relationships/image" Target="/media/image3.png" Id="rId4023430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7275-1896-4d20-9537-081f0ea027b9">
      <Terms xmlns="http://schemas.microsoft.com/office/infopath/2007/PartnerControls"/>
    </lcf76f155ced4ddcb4097134ff3c332f>
    <TaxCatchAll xmlns="17ab6170-b362-47a7-a48d-566027a471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FD944192935469326A0DD5498644F" ma:contentTypeVersion="13" ma:contentTypeDescription="Een nieuw document maken." ma:contentTypeScope="" ma:versionID="7b8bde33ebb7b9c180cb3d9ea4bc8bb2">
  <xsd:schema xmlns:xsd="http://www.w3.org/2001/XMLSchema" xmlns:xs="http://www.w3.org/2001/XMLSchema" xmlns:p="http://schemas.microsoft.com/office/2006/metadata/properties" xmlns:ns2="a6947275-1896-4d20-9537-081f0ea027b9" xmlns:ns3="17ab6170-b362-47a7-a48d-566027a471f3" targetNamespace="http://schemas.microsoft.com/office/2006/metadata/properties" ma:root="true" ma:fieldsID="37af35e1afa31fbb77bd4c95e4b159dd" ns2:_="" ns3:_="">
    <xsd:import namespace="a6947275-1896-4d20-9537-081f0ea027b9"/>
    <xsd:import namespace="17ab6170-b362-47a7-a48d-566027a47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7275-1896-4d20-9537-081f0ea0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af8da0-b9b1-4115-b668-2405f6fa4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6170-b362-47a7-a48d-566027a47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f69c72-7513-4021-a011-3122b703aaff}" ma:internalName="TaxCatchAll" ma:showField="CatchAllData" ma:web="17ab6170-b362-47a7-a48d-566027a47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BBD0C-0027-40AD-B3F6-95D21D6271B2}">
  <ds:schemaRefs>
    <ds:schemaRef ds:uri="http://schemas.microsoft.com/office/2006/metadata/properties"/>
    <ds:schemaRef ds:uri="http://schemas.microsoft.com/office/infopath/2007/PartnerControls"/>
    <ds:schemaRef ds:uri="a6947275-1896-4d20-9537-081f0ea027b9"/>
    <ds:schemaRef ds:uri="17ab6170-b362-47a7-a48d-566027a471f3"/>
  </ds:schemaRefs>
</ds:datastoreItem>
</file>

<file path=customXml/itemProps2.xml><?xml version="1.0" encoding="utf-8"?>
<ds:datastoreItem xmlns:ds="http://schemas.openxmlformats.org/officeDocument/2006/customXml" ds:itemID="{8D3CE66E-9F39-414F-9C80-012E6CABA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7275-1896-4d20-9537-081f0ea027b9"/>
    <ds:schemaRef ds:uri="17ab6170-b362-47a7-a48d-566027a47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3F387-3271-4871-B180-ED5136B90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Krah, Nils</lastModifiedBy>
  <revision>190</revision>
  <dcterms:created xsi:type="dcterms:W3CDTF">2026-02-23T22:24:00.0000000Z</dcterms:created>
  <dcterms:modified xsi:type="dcterms:W3CDTF">2026-05-18T09:51:00.5946423Z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0x0101007A2FD944192935469326A0DD5498644F</vt:lpwstr>
  </property>
  <property fmtid="{D5CDD505-2E9C-101B-9397-08002B2CF9AE}" pid="3" name="MediaServiceImageTags">
    <vt:lpwstr/>
  </property>
</Properties>
</file>