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BA4B9D" w:rsidP="00502A1F">
      <w:pPr>
        <w:pStyle w:val="Heading1"/>
        <w:rPr>
          <w:lang w:val="nl-NL"/>
        </w:rPr>
      </w:pPr>
      <w:r w:rsidRPr="00B52CC7">
        <w:rPr>
          <w:lang w:val="nl-NL"/>
        </w:rPr>
        <w:t xml:space="preserve">HollandPTC aanmeldingsformulier </w:t>
      </w:r>
      <w:r w:rsidR="00F77C44">
        <w:rPr>
          <w:lang w:val="nl-NL"/>
        </w:rPr>
        <w:t>Verwijzing</w:t>
      </w:r>
      <w:r w:rsidR="00AF4294" w:rsidRPr="001956FC">
        <w:rPr>
          <w:lang w:val="nl-NL"/>
        </w:rPr>
        <w:t xml:space="preserve"> </w:t>
      </w:r>
    </w:p>
    <w:p w:rsidR="00BA4B9D" w:rsidRPr="008237C8" w:rsidRDefault="00AF4294" w:rsidP="00BA4B9D">
      <w:pPr>
        <w:pStyle w:val="Heading2"/>
      </w:pPr>
      <w:r>
        <w:t xml:space="preserve"> </w:t>
      </w:r>
    </w:p>
    <w:p w:rsidR="00CD79B1" w:rsidRPr="00C3284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A9E145F75981482182A74A529493DDD6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146.5pt;height:18.15pt" o:ole="">
            <v:imagedata r:id="rId8" o:title=""/>
          </v:shape>
          <w:control r:id="rId9" w:name="TextBox2111" w:shapeid="_x0000_i1164"/>
        </w:object>
      </w:r>
      <w:bookmarkEnd w:id="0"/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7" type="#_x0000_t75" style="width:1in;height:18.15pt" o:ole="">
            <v:imagedata r:id="rId10" o:title=""/>
          </v:shape>
          <w:control r:id="rId11" w:name="TextBox2311" w:shapeid="_x0000_i1097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146.5pt;height:18.15pt" o:ole="">
            <v:imagedata r:id="rId8" o:title=""/>
          </v:shape>
          <w:control r:id="rId12" w:name="TextBox21111" w:shapeid="_x0000_i109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46.5pt;height:18.15pt" o:ole="">
            <v:imagedata r:id="rId8" o:title=""/>
          </v:shape>
          <w:control r:id="rId13" w:name="TextBox2112" w:shapeid="_x0000_i110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in;height:18.15pt" o:ole="">
            <v:imagedata r:id="rId10" o:title=""/>
          </v:shape>
          <w:control r:id="rId14" w:name="TextBox2312" w:shapeid="_x0000_i1103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05" type="#_x0000_t75" style="width:442pt;height:19.4pt" o:ole="">
            <v:imagedata r:id="rId15" o:title=""/>
          </v:shape>
          <w:control r:id="rId16" w:name="CheckBox251" w:shapeid="_x0000_i1105"/>
        </w:object>
      </w:r>
    </w:p>
    <w:p w:rsidR="00BA4B9D" w:rsidRPr="002762C5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BA4B9D" w:rsidRPr="002532B1" w:rsidRDefault="00BA4B9D" w:rsidP="00BA4B9D">
      <w:pPr>
        <w:pStyle w:val="Heading2"/>
      </w:pPr>
      <w:r w:rsidRPr="002532B1">
        <w:t>Patiënt</w:t>
      </w:r>
    </w:p>
    <w:p w:rsidR="00CD79B1" w:rsidRPr="00AF4294" w:rsidRDefault="00CD79B1" w:rsidP="00BA4B9D">
      <w:pPr>
        <w:spacing w:line="360" w:lineRule="auto"/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Indien de patiënt al een planvergelijking in HollandPTC heeft ondergaan kunt u volstaan met het invullen van Geboortenaam, </w:t>
      </w:r>
      <w:r w:rsidR="00CD268D"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Huwelijksnaam (indien van toepassing), </w:t>
      </w: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>Voornaam, Geboortedatum en BSN.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7" type="#_x0000_t75" style="width:46.35pt;height:19.4pt" o:ole="">
            <v:imagedata r:id="rId17" o:title=""/>
          </v:shape>
          <w:control r:id="rId18" w:name="CheckBox21" w:shapeid="_x0000_i1107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9" type="#_x0000_t75" style="width:49.45pt;height:19.4pt" o:ole="">
            <v:imagedata r:id="rId19" o:title=""/>
          </v:shape>
          <w:control r:id="rId20" w:name="CheckBox22" w:shapeid="_x0000_i1109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75.5pt;height:18.15pt" o:ole="">
            <v:imagedata r:id="rId21" o:title=""/>
          </v:shape>
          <w:control r:id="rId22" w:name="Naam" w:shapeid="_x0000_i1111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75.5pt;height:18.15pt" o:ole="">
            <v:imagedata r:id="rId21" o:title=""/>
          </v:shape>
          <w:control r:id="rId23" w:name="Naam1" w:shapeid="_x0000_i111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67pt;height:18.15pt" o:ole="">
            <v:imagedata r:id="rId24" o:title=""/>
          </v:shape>
          <w:control r:id="rId25" w:name="TextBox241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7pt;height:18.15pt" o:ole="">
            <v:imagedata r:id="rId24" o:title=""/>
          </v:shape>
          <w:control r:id="rId26" w:name="TextBox242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67pt;height:18.15pt" o:ole="">
            <v:imagedata r:id="rId24" o:title=""/>
          </v:shape>
          <w:control r:id="rId27" w:name="TextBox24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135.85pt;height:19.4pt" o:ole="">
            <v:imagedata r:id="rId28" o:title=""/>
          </v:shape>
          <w:control r:id="rId29" w:name="CheckBox25" w:shapeid="_x0000_i1121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7pt;height:18.15pt" o:ole="">
            <v:imagedata r:id="rId24" o:title=""/>
          </v:shape>
          <w:control r:id="rId30" w:name="TextBox27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15pt" o:ole="">
            <v:imagedata r:id="rId24" o:title=""/>
          </v:shape>
          <w:control r:id="rId31" w:name="TextBox28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250.45pt;height:18.15pt" o:ole="">
            <v:imagedata r:id="rId32" o:title=""/>
          </v:shape>
          <w:control r:id="rId33" w:name="TextBox2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48.2pt;height:18.15pt" o:ole="">
            <v:imagedata r:id="rId34" o:title=""/>
          </v:shape>
          <w:control r:id="rId35" w:name="TextBox2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1in;height:18.15pt" o:ole="">
            <v:imagedata r:id="rId10" o:title=""/>
          </v:shape>
          <w:control r:id="rId36" w:name="TextBox29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202.25pt;height:18.15pt" o:ole="">
            <v:imagedata r:id="rId37" o:title=""/>
          </v:shape>
          <w:control r:id="rId38" w:name="TextBox210" w:shapeid="_x0000_i1133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in;height:18.15pt" o:ole="">
            <v:imagedata r:id="rId10" o:title=""/>
          </v:shape>
          <w:control r:id="rId39" w:name="TextBox233" w:shapeid="_x0000_i1135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in;height:18.15pt" o:ole="">
            <v:imagedata r:id="rId10" o:title=""/>
          </v:shape>
          <w:control r:id="rId40" w:name="TextBox232" w:shapeid="_x0000_i1137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49.8pt;height:18.15pt" o:ole="">
            <v:imagedata r:id="rId41" o:title=""/>
          </v:shape>
          <w:control r:id="rId42" w:name="TextBox2321" w:shapeid="_x0000_i113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46.5pt;height:18.15pt" o:ole="">
            <v:imagedata r:id="rId8" o:title=""/>
          </v:shape>
          <w:control r:id="rId43" w:name="TextBox26" w:shapeid="_x0000_i114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80.95pt;height:18.15pt" o:ole="">
            <v:imagedata r:id="rId44" o:title=""/>
          </v:shape>
          <w:control r:id="rId45" w:name="TextBox25" w:shapeid="_x0000_i1143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46.5pt;height:18.15pt" o:ole="">
            <v:imagedata r:id="rId8" o:title=""/>
          </v:shape>
          <w:control r:id="rId46" w:name="TextBox211" w:shapeid="_x0000_i114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15pt" o:ole="">
            <v:imagedata r:id="rId10" o:title=""/>
          </v:shape>
          <w:control r:id="rId47" w:name="TextBox231" w:shapeid="_x0000_i1147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0C4655">
      <w:pPr>
        <w:pStyle w:val="Heading2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9" type="#_x0000_t75" style="width:444.5pt;height:185.95pt" o:ole="">
            <v:imagedata r:id="rId48" o:title=""/>
          </v:shape>
          <w:control r:id="rId49" w:name="TextBox213" w:shapeid="_x0000_i1149"/>
        </w:object>
      </w:r>
    </w:p>
    <w:p w:rsidR="000C4655" w:rsidRDefault="000C4655" w:rsidP="00BA4B9D">
      <w:pPr>
        <w:pStyle w:val="Heading2"/>
      </w:pPr>
    </w:p>
    <w:p w:rsidR="00BA4B9D" w:rsidRPr="005A564F" w:rsidRDefault="00BA4B9D" w:rsidP="00BA4B9D">
      <w:pPr>
        <w:pStyle w:val="Heading2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51" type="#_x0000_t75" style="width:56.35pt;height:18.15pt" o:ole="">
            <v:imagedata r:id="rId50" o:title=""/>
          </v:shape>
          <w:control r:id="rId51" w:name="TextBox214" w:shapeid="_x0000_i1151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lastRenderedPageBreak/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3" type="#_x0000_t75" style="width:56.35pt;height:18.15pt" o:ole="">
            <v:imagedata r:id="rId50" o:title=""/>
          </v:shape>
          <w:control r:id="rId52" w:name="TextBox2141" w:shapeid="_x0000_i1153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0C4655" w:rsidRDefault="000C4655" w:rsidP="00BA4B9D">
      <w:pPr>
        <w:pStyle w:val="Heading2"/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5" type="#_x0000_t75" style="width:444.5pt;height:58.25pt" o:ole="">
            <v:imagedata r:id="rId53" o:title=""/>
          </v:shape>
          <w:control r:id="rId54" w:name="TextBox2131" w:shapeid="_x0000_i1155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0C4655" w:rsidRDefault="000C4655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  <w:r>
        <w:br w:type="page"/>
      </w:r>
    </w:p>
    <w:p w:rsidR="00BA4B9D" w:rsidRDefault="00BA4B9D" w:rsidP="00E07CAE">
      <w:pPr>
        <w:pStyle w:val="Heading2"/>
      </w:pPr>
      <w:r w:rsidRPr="00BA4B9D">
        <w:lastRenderedPageBreak/>
        <w:t>Gezamenlijk met dit aanmeldingsformulier dienen onderstaande geg</w:t>
      </w:r>
      <w:r w:rsidR="00241438">
        <w:t xml:space="preserve">evens te worden aangeleverd via </w:t>
      </w:r>
      <w:r w:rsidRPr="00BA4B9D">
        <w:t>de sFTP-server van HollandPTC</w:t>
      </w:r>
      <w:r w:rsidR="0082622C">
        <w:t xml:space="preserve"> </w:t>
      </w:r>
      <w:r w:rsidR="0082622C" w:rsidRPr="00E07CAE">
        <w:rPr>
          <w:b/>
        </w:rPr>
        <w:t>(alle tumorgroepen)</w:t>
      </w:r>
      <w:r w:rsidRPr="00BA4B9D">
        <w:t>:</w:t>
      </w:r>
    </w:p>
    <w:p w:rsidR="00CA6211" w:rsidRPr="00BA4B9D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Verwijsbrief </w:t>
      </w:r>
    </w:p>
    <w:p w:rsidR="00502A1F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Diagnostische beeldvorming in </w:t>
      </w:r>
      <w:r w:rsidRPr="00BA4B9D">
        <w:rPr>
          <w:rFonts w:cs="Arial"/>
          <w:b/>
          <w:color w:val="000000" w:themeColor="text1"/>
          <w:szCs w:val="22"/>
          <w:lang w:val="nl-NL"/>
        </w:rPr>
        <w:t>DICOM-formaat</w:t>
      </w:r>
      <w:r w:rsidR="00CA6211">
        <w:rPr>
          <w:rFonts w:cs="Arial"/>
          <w:color w:val="000000" w:themeColor="text1"/>
          <w:szCs w:val="22"/>
          <w:lang w:val="nl-NL"/>
        </w:rPr>
        <w:t xml:space="preserve"> met</w:t>
      </w:r>
      <w:r w:rsidRPr="00BA4B9D">
        <w:rPr>
          <w:rFonts w:cs="Arial"/>
          <w:color w:val="000000" w:themeColor="text1"/>
          <w:szCs w:val="22"/>
          <w:lang w:val="nl-NL"/>
        </w:rPr>
        <w:t xml:space="preserve"> bijbehorende verslaglegging (MRI, CT en </w:t>
      </w:r>
    </w:p>
    <w:p w:rsidR="00BA4B9D" w:rsidRPr="00BA4B9D" w:rsidRDefault="00BA4B9D" w:rsidP="00502A1F">
      <w:pPr>
        <w:pStyle w:val="ListParagraph"/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PET-CT)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OK verslag (indien van toepassing)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Pathologieverslagen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Laboratoriumgegevens</w:t>
      </w:r>
    </w:p>
    <w:p w:rsidR="000C4655" w:rsidRDefault="00BA4B9D" w:rsidP="000C4655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MDO-verslag</w:t>
      </w:r>
    </w:p>
    <w:p w:rsidR="00893C0C" w:rsidRDefault="00893C0C" w:rsidP="00231955">
      <w:pPr>
        <w:pStyle w:val="Heading2"/>
      </w:pPr>
    </w:p>
    <w:p w:rsidR="00231955" w:rsidRDefault="00231955" w:rsidP="00231955">
      <w:pPr>
        <w:pStyle w:val="Heading2"/>
      </w:pPr>
      <w:r>
        <w:t>Aanvullende gegevens</w:t>
      </w:r>
    </w:p>
    <w:p w:rsidR="00231955" w:rsidRPr="00231955" w:rsidRDefault="00231955" w:rsidP="00231955">
      <w:pPr>
        <w:rPr>
          <w:lang w:val="nl-NL"/>
        </w:rPr>
      </w:pPr>
    </w:p>
    <w:p w:rsidR="00BA4B9D" w:rsidRPr="00BA4B9D" w:rsidRDefault="00BA4B9D" w:rsidP="00BA4B9D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BA4B9D">
        <w:rPr>
          <w:rFonts w:cs="Arial"/>
          <w:b/>
          <w:color w:val="000000" w:themeColor="text1"/>
          <w:szCs w:val="22"/>
          <w:lang w:val="nl-NL"/>
        </w:rPr>
        <w:t>neurologische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Uitslag neurocognitieve testen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Audiogram (op indicatie)</w:t>
      </w:r>
    </w:p>
    <w:p w:rsidR="00CD79B1" w:rsidRDefault="00BA4B9D" w:rsidP="00CD79B1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Visustesten (op indicatie)</w:t>
      </w:r>
    </w:p>
    <w:p w:rsidR="00CA6211" w:rsidRDefault="00CA6211" w:rsidP="00CA6211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</w:p>
    <w:p w:rsidR="00BA4B9D" w:rsidRPr="00CA6211" w:rsidRDefault="00BA4B9D" w:rsidP="00CA6211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 w:rsidRPr="00CA6211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CA6211">
        <w:rPr>
          <w:rFonts w:cs="Arial"/>
          <w:b/>
          <w:color w:val="000000" w:themeColor="text1"/>
          <w:szCs w:val="22"/>
          <w:lang w:val="nl-NL"/>
        </w:rPr>
        <w:t>hoofd-hals tumoren</w:t>
      </w:r>
      <w:r w:rsidRPr="00CA6211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CA6211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Verslag panendoscopie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Verslag tandheelkundige screening </w:t>
      </w:r>
    </w:p>
    <w:p w:rsidR="00BA4B9D" w:rsidRPr="00CD79B1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>Geplande gebitssanering?</w:t>
      </w:r>
      <w:r w:rsidRPr="00CD79B1">
        <w:rPr>
          <w:rFonts w:cs="Arial"/>
          <w:color w:val="000000" w:themeColor="text1"/>
          <w:szCs w:val="22"/>
          <w:lang w:val="nl-NL"/>
        </w:rPr>
        <w:tab/>
        <w:t xml:space="preserve">Datum: </w:t>
      </w:r>
      <w:sdt>
        <w:sdtPr>
          <w:rPr>
            <w:rFonts w:cs="Arial"/>
            <w:i/>
            <w:color w:val="000000" w:themeColor="text1"/>
            <w:szCs w:val="22"/>
          </w:rPr>
          <w:id w:val="1099301743"/>
          <w:placeholder>
            <w:docPart w:val="C991F821F32C49FF8510F7359BF661E4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D79B1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Endocrinologische screening (op indicatie)</w:t>
      </w:r>
    </w:p>
    <w:p w:rsidR="001F2A16" w:rsidRDefault="001F2A16" w:rsidP="001F2A16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</w:p>
    <w:p w:rsidR="001F2A16" w:rsidRPr="00BA4B9D" w:rsidRDefault="001F2A16" w:rsidP="001F2A16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>
        <w:rPr>
          <w:rFonts w:cs="Arial"/>
          <w:b/>
          <w:color w:val="000000" w:themeColor="text1"/>
          <w:szCs w:val="22"/>
          <w:lang w:val="nl-NL"/>
        </w:rPr>
        <w:t>borst</w:t>
      </w:r>
      <w:r w:rsidRPr="00BA4B9D">
        <w:rPr>
          <w:rFonts w:cs="Arial"/>
          <w:b/>
          <w:color w:val="000000" w:themeColor="text1"/>
          <w:szCs w:val="22"/>
          <w:lang w:val="nl-NL"/>
        </w:rPr>
        <w:t xml:space="preserve">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1F2A16" w:rsidRPr="001F2A16" w:rsidRDefault="001F2A16" w:rsidP="001F2A16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Informatie over gebruikte materiaal van clips, tissue expander, andere implantaten</w:t>
      </w:r>
    </w:p>
    <w:p w:rsidR="00BA4B9D" w:rsidRDefault="00BA4B9D" w:rsidP="00BA4B9D">
      <w:pPr>
        <w:rPr>
          <w:rFonts w:cs="Arial"/>
          <w:color w:val="000000" w:themeColor="text1"/>
          <w:szCs w:val="22"/>
          <w:lang w:val="nl-NL"/>
        </w:rPr>
      </w:pPr>
    </w:p>
    <w:p w:rsidR="00502A1F" w:rsidRDefault="00BA4B9D" w:rsidP="00BA4B9D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Voor evt inhoudelijke vragen m.b.t. het verwijsformulier kunt u contact opnemen met HollandPTC via </w:t>
      </w:r>
    </w:p>
    <w:p w:rsidR="00BA4B9D" w:rsidRDefault="00BA4B9D" w:rsidP="00BA4B9D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e-mail </w:t>
      </w:r>
      <w:hyperlink r:id="rId55" w:history="1">
        <w:r w:rsidRPr="00BA4B9D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Pr="00BA4B9D">
        <w:rPr>
          <w:rFonts w:cs="Arial"/>
          <w:color w:val="000000" w:themeColor="text1"/>
          <w:szCs w:val="22"/>
          <w:lang w:val="nl-NL"/>
        </w:rPr>
        <w:t xml:space="preserve"> of telefoon 088 501 1100</w:t>
      </w:r>
    </w:p>
    <w:p w:rsidR="00AC689C" w:rsidRDefault="00AC689C" w:rsidP="00BA4B9D">
      <w:pPr>
        <w:rPr>
          <w:rFonts w:cs="Arial"/>
          <w:color w:val="000000" w:themeColor="text1"/>
          <w:szCs w:val="22"/>
          <w:lang w:val="nl-NL"/>
        </w:rPr>
      </w:pPr>
    </w:p>
    <w:p w:rsidR="00502A1F" w:rsidRDefault="00AC689C" w:rsidP="00AC689C">
      <w:pPr>
        <w:pStyle w:val="ListParagraph"/>
        <w:ind w:left="0"/>
        <w:rPr>
          <w:lang w:val="nl-NL"/>
        </w:rPr>
      </w:pPr>
      <w:r>
        <w:rPr>
          <w:lang w:val="nl-NL"/>
        </w:rPr>
        <w:t>Bij ICT-problemen: afdeling ICT HollandPTC: telefoonnummer 088-5018824, e</w:t>
      </w:r>
      <w:r w:rsidR="00502A1F">
        <w:rPr>
          <w:lang w:val="nl-NL"/>
        </w:rPr>
        <w:t>-</w:t>
      </w:r>
      <w:r>
        <w:rPr>
          <w:lang w:val="nl-NL"/>
        </w:rPr>
        <w:t xml:space="preserve">mail </w:t>
      </w:r>
    </w:p>
    <w:p w:rsidR="00AC689C" w:rsidRPr="00AC689C" w:rsidRDefault="00B32E00" w:rsidP="00AC689C">
      <w:pPr>
        <w:pStyle w:val="ListParagraph"/>
        <w:ind w:left="0"/>
        <w:rPr>
          <w:lang w:val="nl-NL"/>
        </w:rPr>
      </w:pPr>
      <w:hyperlink r:id="rId56" w:history="1">
        <w:r w:rsidR="00AC689C">
          <w:rPr>
            <w:rStyle w:val="Hyperlink"/>
            <w:lang w:val="nl-NL"/>
          </w:rPr>
          <w:t>HPTC-ICTBeheer@hollandptc.nl</w:t>
        </w:r>
      </w:hyperlink>
      <w:r w:rsidR="00AC689C">
        <w:rPr>
          <w:lang w:val="nl-NL"/>
        </w:rPr>
        <w:t xml:space="preserve">  </w:t>
      </w:r>
    </w:p>
    <w:p w:rsidR="00AC689C" w:rsidRPr="00BA4B9D" w:rsidRDefault="00AC689C" w:rsidP="00BA4B9D">
      <w:pPr>
        <w:rPr>
          <w:rFonts w:cs="Arial"/>
          <w:i/>
          <w:color w:val="000000" w:themeColor="text1"/>
          <w:szCs w:val="22"/>
          <w:lang w:val="nl-NL"/>
        </w:rPr>
      </w:pPr>
    </w:p>
    <w:p w:rsidR="00053399" w:rsidRPr="00BA4B9D" w:rsidRDefault="00053399" w:rsidP="00BA4B9D">
      <w:pPr>
        <w:rPr>
          <w:lang w:val="nl-NL"/>
        </w:rPr>
      </w:pPr>
    </w:p>
    <w:sectPr w:rsidR="00053399" w:rsidRPr="00BA4B9D" w:rsidSect="00502A1F"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continuous"/>
      <w:pgSz w:w="11900" w:h="16820"/>
      <w:pgMar w:top="1700" w:right="843" w:bottom="1560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FC" w:rsidRDefault="001956FC" w:rsidP="00CD45CC">
      <w:r>
        <w:separator/>
      </w:r>
    </w:p>
  </w:endnote>
  <w:endnote w:type="continuationSeparator" w:id="0">
    <w:p w:rsidR="001956FC" w:rsidRDefault="001956F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6FC" w:rsidRDefault="001956F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C12916" w:rsidRDefault="001956FC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 w:rsidR="00F77C44">
      <w:rPr>
        <w:sz w:val="16"/>
        <w:szCs w:val="16"/>
      </w:rPr>
      <w:t>3.2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 w:rsidR="00F77C44">
      <w:rPr>
        <w:sz w:val="16"/>
        <w:szCs w:val="16"/>
      </w:rPr>
      <w:t>19</w:t>
    </w:r>
    <w:r>
      <w:rPr>
        <w:sz w:val="16"/>
        <w:szCs w:val="16"/>
      </w:rPr>
      <w:t xml:space="preserve"> augustus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FC" w:rsidRDefault="001956FC" w:rsidP="00CD45CC">
      <w:r>
        <w:separator/>
      </w:r>
    </w:p>
  </w:footnote>
  <w:footnote w:type="continuationSeparator" w:id="0">
    <w:p w:rsidR="001956FC" w:rsidRDefault="001956F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BC46C59" wp14:editId="297D4E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2AF984" wp14:editId="56B31944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56FC" w:rsidRPr="002210EA" w:rsidRDefault="001956F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2E0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2E0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AF984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1956FC" w:rsidRPr="002210EA" w:rsidRDefault="001956F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32E0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32E0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956FC" w:rsidRDefault="0019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D6375F" w:rsidRDefault="001956F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FDD1727" wp14:editId="4FCDF7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A29C42" wp14:editId="18515A9C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56FC" w:rsidRPr="002210EA" w:rsidRDefault="001956F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2E0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2E0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29C42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1956FC" w:rsidRPr="002210EA" w:rsidRDefault="001956F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32E0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32E0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1956FC" w:rsidRPr="00D6375F" w:rsidRDefault="001956F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RFH+fjcUegtKbJo51w3pVoY/NRk7ugUwhOhnnA9dGgg6wh60EpMwtp0Nc6UIJWYRMoAcG4CjmwHtqEsVwz2Plw==" w:salt="B5ppKmETr8df8rjWz60O/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75149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63D6"/>
    <w:rsid w:val="003655A5"/>
    <w:rsid w:val="00365959"/>
    <w:rsid w:val="0036654A"/>
    <w:rsid w:val="00377B78"/>
    <w:rsid w:val="003837BA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E76"/>
    <w:rsid w:val="0044150F"/>
    <w:rsid w:val="004444A5"/>
    <w:rsid w:val="004564CB"/>
    <w:rsid w:val="00464477"/>
    <w:rsid w:val="0049358E"/>
    <w:rsid w:val="00493A83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74E2E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708AB"/>
    <w:rsid w:val="00974839"/>
    <w:rsid w:val="009778B9"/>
    <w:rsid w:val="00986EDB"/>
    <w:rsid w:val="00990D8B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689C"/>
    <w:rsid w:val="00AC7994"/>
    <w:rsid w:val="00AD188F"/>
    <w:rsid w:val="00AD378D"/>
    <w:rsid w:val="00AD4DD7"/>
    <w:rsid w:val="00AD6826"/>
    <w:rsid w:val="00AE6F4A"/>
    <w:rsid w:val="00AF0154"/>
    <w:rsid w:val="00AF4294"/>
    <w:rsid w:val="00B033D7"/>
    <w:rsid w:val="00B03C16"/>
    <w:rsid w:val="00B048A6"/>
    <w:rsid w:val="00B110C4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D422F"/>
    <w:rsid w:val="00EE4334"/>
    <w:rsid w:val="00EF5FD3"/>
    <w:rsid w:val="00F00C03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7224"/>
    <w:rsid w:val="00F77C44"/>
    <w:rsid w:val="00F93155"/>
    <w:rsid w:val="00F93904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hyperlink" Target="mailto:verwijzing@hollandptc.nl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hyperlink" Target="mailto:HPTC-ICTBeheer@hollandptc.n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145F75981482182A74A52949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37A-6112-4AF0-B169-3202AEC82E98}"/>
      </w:docPartPr>
      <w:docPartBody>
        <w:p w:rsidR="00B85F6A" w:rsidRDefault="00F435D7" w:rsidP="00F435D7">
          <w:pPr>
            <w:pStyle w:val="A9E145F75981482182A74A529493DDD69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F435D7" w:rsidP="00F435D7">
          <w:pPr>
            <w:pStyle w:val="BDAE1F25B2964D05BB374B0905E52D1B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C991F821F32C49FF8510F7359BF6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4C5-D168-4D64-9C40-05CC77349A36}"/>
      </w:docPartPr>
      <w:docPartBody>
        <w:p w:rsidR="00B85F6A" w:rsidRDefault="00F435D7" w:rsidP="00F435D7">
          <w:pPr>
            <w:pStyle w:val="C991F821F32C49FF8510F7359BF661E47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F435D7" w:rsidP="00F435D7">
          <w:pPr>
            <w:pStyle w:val="225D13412E4C4FE299CD532F0A23E538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F435D7" w:rsidP="00F435D7">
          <w:pPr>
            <w:pStyle w:val="7F8F100D53A04C6E972F17B38B831949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6804B1"/>
    <w:rsid w:val="00A84420"/>
    <w:rsid w:val="00B85F6A"/>
    <w:rsid w:val="00BA074B"/>
    <w:rsid w:val="00C83367"/>
    <w:rsid w:val="00D4365C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5D7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131A-9DB1-453D-9B46-9F2C177A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Rodrigues, Myra</cp:lastModifiedBy>
  <cp:revision>4</cp:revision>
  <cp:lastPrinted>2018-08-27T10:47:00Z</cp:lastPrinted>
  <dcterms:created xsi:type="dcterms:W3CDTF">2019-08-19T11:48:00Z</dcterms:created>
  <dcterms:modified xsi:type="dcterms:W3CDTF">2019-08-19T11:51:00Z</dcterms:modified>
</cp:coreProperties>
</file>